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20BB0" w14:textId="77777777" w:rsidR="00360532" w:rsidRPr="003D345A" w:rsidRDefault="00360532" w:rsidP="00797EE4">
      <w:pPr>
        <w:pStyle w:val="Heading1"/>
        <w:jc w:val="center"/>
        <w:rPr>
          <w:rFonts w:ascii="Times New Roman" w:hAnsi="Times New Roman" w:cs="Times New Roman"/>
          <w:sz w:val="32"/>
          <w:szCs w:val="32"/>
        </w:rPr>
      </w:pPr>
      <w:bookmarkStart w:id="0" w:name="_Toc211262499"/>
      <w:r w:rsidRPr="003D345A">
        <w:rPr>
          <w:rFonts w:ascii="Times New Roman" w:hAnsi="Times New Roman" w:cs="Times New Roman"/>
          <w:sz w:val="32"/>
          <w:szCs w:val="32"/>
        </w:rPr>
        <w:t>Complaints procedure</w:t>
      </w:r>
      <w:bookmarkEnd w:id="0"/>
    </w:p>
    <w:sdt>
      <w:sdtPr>
        <w:rPr>
          <w:rFonts w:ascii="Times New Roman" w:eastAsia="Times New Roman" w:hAnsi="Times New Roman" w:cs="Times New Roman"/>
          <w:b w:val="0"/>
          <w:bCs w:val="0"/>
          <w:color w:val="auto"/>
          <w:sz w:val="24"/>
          <w:szCs w:val="24"/>
          <w:lang w:eastAsia="en-US"/>
        </w:rPr>
        <w:id w:val="618180847"/>
        <w:docPartObj>
          <w:docPartGallery w:val="Table of Contents"/>
          <w:docPartUnique/>
        </w:docPartObj>
      </w:sdtPr>
      <w:sdtEndPr>
        <w:rPr>
          <w:noProof/>
        </w:rPr>
      </w:sdtEndPr>
      <w:sdtContent>
        <w:p w14:paraId="00D20BB1" w14:textId="77777777" w:rsidR="00F57E3E" w:rsidRPr="006C10DA" w:rsidRDefault="00F57E3E">
          <w:pPr>
            <w:pStyle w:val="TOCHeading"/>
            <w:rPr>
              <w:rFonts w:ascii="Times New Roman" w:hAnsi="Times New Roman" w:cs="Times New Roman"/>
              <w:sz w:val="24"/>
              <w:szCs w:val="24"/>
            </w:rPr>
          </w:pPr>
          <w:r w:rsidRPr="006C10DA">
            <w:rPr>
              <w:rFonts w:ascii="Times New Roman" w:hAnsi="Times New Roman" w:cs="Times New Roman"/>
              <w:sz w:val="24"/>
              <w:szCs w:val="24"/>
            </w:rPr>
            <w:t>Contents</w:t>
          </w:r>
        </w:p>
        <w:p w14:paraId="19C48918" w14:textId="2126CA64" w:rsidR="00797EE4" w:rsidRDefault="00F57E3E">
          <w:pPr>
            <w:pStyle w:val="TOC1"/>
            <w:tabs>
              <w:tab w:val="right" w:leader="dot" w:pos="10450"/>
            </w:tabs>
            <w:rPr>
              <w:rFonts w:asciiTheme="minorHAnsi" w:eastAsiaTheme="minorEastAsia" w:hAnsiTheme="minorHAnsi" w:cstheme="minorBidi"/>
              <w:noProof/>
              <w:kern w:val="2"/>
              <w:lang w:val="en-GB" w:eastAsia="en-GB"/>
              <w14:ligatures w14:val="standardContextual"/>
            </w:rPr>
          </w:pPr>
          <w:r w:rsidRPr="006C10DA">
            <w:fldChar w:fldCharType="begin"/>
          </w:r>
          <w:r w:rsidRPr="006C10DA">
            <w:instrText xml:space="preserve"> TOC \o "1-3" \h \z \u </w:instrText>
          </w:r>
          <w:r w:rsidRPr="006C10DA">
            <w:fldChar w:fldCharType="separate"/>
          </w:r>
          <w:hyperlink w:anchor="_Toc211262499" w:history="1">
            <w:r w:rsidR="00797EE4" w:rsidRPr="00D55D6A">
              <w:rPr>
                <w:rStyle w:val="Hyperlink"/>
                <w:rFonts w:eastAsiaTheme="majorEastAsia"/>
                <w:noProof/>
              </w:rPr>
              <w:t>Complaints procedure</w:t>
            </w:r>
            <w:r w:rsidR="00797EE4">
              <w:rPr>
                <w:noProof/>
                <w:webHidden/>
              </w:rPr>
              <w:tab/>
            </w:r>
            <w:r w:rsidR="00797EE4">
              <w:rPr>
                <w:noProof/>
                <w:webHidden/>
              </w:rPr>
              <w:fldChar w:fldCharType="begin"/>
            </w:r>
            <w:r w:rsidR="00797EE4">
              <w:rPr>
                <w:noProof/>
                <w:webHidden/>
              </w:rPr>
              <w:instrText xml:space="preserve"> PAGEREF _Toc211262499 \h </w:instrText>
            </w:r>
            <w:r w:rsidR="00797EE4">
              <w:rPr>
                <w:noProof/>
                <w:webHidden/>
              </w:rPr>
            </w:r>
            <w:r w:rsidR="00797EE4">
              <w:rPr>
                <w:noProof/>
                <w:webHidden/>
              </w:rPr>
              <w:fldChar w:fldCharType="separate"/>
            </w:r>
            <w:r w:rsidR="00797EE4">
              <w:rPr>
                <w:noProof/>
                <w:webHidden/>
              </w:rPr>
              <w:t>1</w:t>
            </w:r>
            <w:r w:rsidR="00797EE4">
              <w:rPr>
                <w:noProof/>
                <w:webHidden/>
              </w:rPr>
              <w:fldChar w:fldCharType="end"/>
            </w:r>
          </w:hyperlink>
        </w:p>
        <w:p w14:paraId="23CC0F53" w14:textId="745454C4" w:rsidR="00797EE4" w:rsidRDefault="00797EE4">
          <w:pPr>
            <w:pStyle w:val="TOC2"/>
            <w:tabs>
              <w:tab w:val="right" w:leader="dot" w:pos="10450"/>
            </w:tabs>
            <w:rPr>
              <w:rFonts w:asciiTheme="minorHAnsi" w:eastAsiaTheme="minorEastAsia" w:hAnsiTheme="minorHAnsi" w:cstheme="minorBidi"/>
              <w:noProof/>
              <w:kern w:val="2"/>
              <w:lang w:val="en-GB" w:eastAsia="en-GB"/>
              <w14:ligatures w14:val="standardContextual"/>
            </w:rPr>
          </w:pPr>
          <w:hyperlink w:anchor="_Toc211262500" w:history="1">
            <w:r w:rsidRPr="00D55D6A">
              <w:rPr>
                <w:rStyle w:val="Hyperlink"/>
                <w:rFonts w:eastAsiaTheme="majorEastAsia"/>
                <w:noProof/>
              </w:rPr>
              <w:t>Statement of intent</w:t>
            </w:r>
            <w:r>
              <w:rPr>
                <w:noProof/>
                <w:webHidden/>
              </w:rPr>
              <w:tab/>
            </w:r>
            <w:r>
              <w:rPr>
                <w:noProof/>
                <w:webHidden/>
              </w:rPr>
              <w:fldChar w:fldCharType="begin"/>
            </w:r>
            <w:r>
              <w:rPr>
                <w:noProof/>
                <w:webHidden/>
              </w:rPr>
              <w:instrText xml:space="preserve"> PAGEREF _Toc211262500 \h </w:instrText>
            </w:r>
            <w:r>
              <w:rPr>
                <w:noProof/>
                <w:webHidden/>
              </w:rPr>
            </w:r>
            <w:r>
              <w:rPr>
                <w:noProof/>
                <w:webHidden/>
              </w:rPr>
              <w:fldChar w:fldCharType="separate"/>
            </w:r>
            <w:r>
              <w:rPr>
                <w:noProof/>
                <w:webHidden/>
              </w:rPr>
              <w:t>1</w:t>
            </w:r>
            <w:r>
              <w:rPr>
                <w:noProof/>
                <w:webHidden/>
              </w:rPr>
              <w:fldChar w:fldCharType="end"/>
            </w:r>
          </w:hyperlink>
        </w:p>
        <w:p w14:paraId="6674A011" w14:textId="08B23480" w:rsidR="00797EE4" w:rsidRDefault="00797EE4">
          <w:pPr>
            <w:pStyle w:val="TOC2"/>
            <w:tabs>
              <w:tab w:val="right" w:leader="dot" w:pos="10450"/>
            </w:tabs>
            <w:rPr>
              <w:rFonts w:asciiTheme="minorHAnsi" w:eastAsiaTheme="minorEastAsia" w:hAnsiTheme="minorHAnsi" w:cstheme="minorBidi"/>
              <w:noProof/>
              <w:kern w:val="2"/>
              <w:lang w:val="en-GB" w:eastAsia="en-GB"/>
              <w14:ligatures w14:val="standardContextual"/>
            </w:rPr>
          </w:pPr>
          <w:hyperlink w:anchor="_Toc211262501" w:history="1">
            <w:r w:rsidRPr="00D55D6A">
              <w:rPr>
                <w:rStyle w:val="Hyperlink"/>
                <w:rFonts w:eastAsiaTheme="majorEastAsia"/>
                <w:noProof/>
              </w:rPr>
              <w:t>Aim</w:t>
            </w:r>
            <w:r>
              <w:rPr>
                <w:noProof/>
                <w:webHidden/>
              </w:rPr>
              <w:tab/>
            </w:r>
            <w:r>
              <w:rPr>
                <w:noProof/>
                <w:webHidden/>
              </w:rPr>
              <w:fldChar w:fldCharType="begin"/>
            </w:r>
            <w:r>
              <w:rPr>
                <w:noProof/>
                <w:webHidden/>
              </w:rPr>
              <w:instrText xml:space="preserve"> PAGEREF _Toc211262501 \h </w:instrText>
            </w:r>
            <w:r>
              <w:rPr>
                <w:noProof/>
                <w:webHidden/>
              </w:rPr>
            </w:r>
            <w:r>
              <w:rPr>
                <w:noProof/>
                <w:webHidden/>
              </w:rPr>
              <w:fldChar w:fldCharType="separate"/>
            </w:r>
            <w:r>
              <w:rPr>
                <w:noProof/>
                <w:webHidden/>
              </w:rPr>
              <w:t>1</w:t>
            </w:r>
            <w:r>
              <w:rPr>
                <w:noProof/>
                <w:webHidden/>
              </w:rPr>
              <w:fldChar w:fldCharType="end"/>
            </w:r>
          </w:hyperlink>
        </w:p>
        <w:p w14:paraId="232D9FDE" w14:textId="5FDB0C3E" w:rsidR="00797EE4" w:rsidRDefault="00797EE4">
          <w:pPr>
            <w:pStyle w:val="TOC2"/>
            <w:tabs>
              <w:tab w:val="right" w:leader="dot" w:pos="10450"/>
            </w:tabs>
            <w:rPr>
              <w:rFonts w:asciiTheme="minorHAnsi" w:eastAsiaTheme="minorEastAsia" w:hAnsiTheme="minorHAnsi" w:cstheme="minorBidi"/>
              <w:noProof/>
              <w:kern w:val="2"/>
              <w:lang w:val="en-GB" w:eastAsia="en-GB"/>
              <w14:ligatures w14:val="standardContextual"/>
            </w:rPr>
          </w:pPr>
          <w:hyperlink w:anchor="_Toc211262502" w:history="1">
            <w:r w:rsidRPr="00D55D6A">
              <w:rPr>
                <w:rStyle w:val="Hyperlink"/>
                <w:rFonts w:eastAsiaTheme="majorEastAsia"/>
                <w:noProof/>
              </w:rPr>
              <w:t>Method</w:t>
            </w:r>
            <w:r>
              <w:rPr>
                <w:noProof/>
                <w:webHidden/>
              </w:rPr>
              <w:tab/>
            </w:r>
            <w:r>
              <w:rPr>
                <w:noProof/>
                <w:webHidden/>
              </w:rPr>
              <w:fldChar w:fldCharType="begin"/>
            </w:r>
            <w:r>
              <w:rPr>
                <w:noProof/>
                <w:webHidden/>
              </w:rPr>
              <w:instrText xml:space="preserve"> PAGEREF _Toc211262502 \h </w:instrText>
            </w:r>
            <w:r>
              <w:rPr>
                <w:noProof/>
                <w:webHidden/>
              </w:rPr>
            </w:r>
            <w:r>
              <w:rPr>
                <w:noProof/>
                <w:webHidden/>
              </w:rPr>
              <w:fldChar w:fldCharType="separate"/>
            </w:r>
            <w:r>
              <w:rPr>
                <w:noProof/>
                <w:webHidden/>
              </w:rPr>
              <w:t>1</w:t>
            </w:r>
            <w:r>
              <w:rPr>
                <w:noProof/>
                <w:webHidden/>
              </w:rPr>
              <w:fldChar w:fldCharType="end"/>
            </w:r>
          </w:hyperlink>
        </w:p>
        <w:p w14:paraId="285ACC82" w14:textId="2D94FC15" w:rsidR="00797EE4" w:rsidRDefault="00797EE4">
          <w:pPr>
            <w:pStyle w:val="TOC2"/>
            <w:tabs>
              <w:tab w:val="right" w:leader="dot" w:pos="10450"/>
            </w:tabs>
            <w:rPr>
              <w:rFonts w:asciiTheme="minorHAnsi" w:eastAsiaTheme="minorEastAsia" w:hAnsiTheme="minorHAnsi" w:cstheme="minorBidi"/>
              <w:noProof/>
              <w:kern w:val="2"/>
              <w:lang w:val="en-GB" w:eastAsia="en-GB"/>
              <w14:ligatures w14:val="standardContextual"/>
            </w:rPr>
          </w:pPr>
          <w:hyperlink w:anchor="_Toc211262503" w:history="1">
            <w:r w:rsidRPr="00D55D6A">
              <w:rPr>
                <w:rStyle w:val="Hyperlink"/>
                <w:rFonts w:eastAsiaTheme="majorEastAsia"/>
                <w:noProof/>
              </w:rPr>
              <w:t>Making a complaint</w:t>
            </w:r>
            <w:r>
              <w:rPr>
                <w:noProof/>
                <w:webHidden/>
              </w:rPr>
              <w:tab/>
            </w:r>
            <w:r>
              <w:rPr>
                <w:noProof/>
                <w:webHidden/>
              </w:rPr>
              <w:fldChar w:fldCharType="begin"/>
            </w:r>
            <w:r>
              <w:rPr>
                <w:noProof/>
                <w:webHidden/>
              </w:rPr>
              <w:instrText xml:space="preserve"> PAGEREF _Toc211262503 \h </w:instrText>
            </w:r>
            <w:r>
              <w:rPr>
                <w:noProof/>
                <w:webHidden/>
              </w:rPr>
            </w:r>
            <w:r>
              <w:rPr>
                <w:noProof/>
                <w:webHidden/>
              </w:rPr>
              <w:fldChar w:fldCharType="separate"/>
            </w:r>
            <w:r>
              <w:rPr>
                <w:noProof/>
                <w:webHidden/>
              </w:rPr>
              <w:t>2</w:t>
            </w:r>
            <w:r>
              <w:rPr>
                <w:noProof/>
                <w:webHidden/>
              </w:rPr>
              <w:fldChar w:fldCharType="end"/>
            </w:r>
          </w:hyperlink>
        </w:p>
        <w:p w14:paraId="3E646E4B" w14:textId="1B7DCFE4" w:rsidR="00797EE4" w:rsidRDefault="00797EE4">
          <w:pPr>
            <w:pStyle w:val="TOC3"/>
            <w:tabs>
              <w:tab w:val="right" w:leader="dot" w:pos="10450"/>
            </w:tabs>
            <w:rPr>
              <w:rFonts w:asciiTheme="minorHAnsi" w:eastAsiaTheme="minorEastAsia" w:hAnsiTheme="minorHAnsi" w:cstheme="minorBidi"/>
              <w:noProof/>
              <w:kern w:val="2"/>
              <w:lang w:val="en-GB" w:eastAsia="en-GB"/>
              <w14:ligatures w14:val="standardContextual"/>
            </w:rPr>
          </w:pPr>
          <w:hyperlink w:anchor="_Toc211262504" w:history="1">
            <w:r w:rsidRPr="00D55D6A">
              <w:rPr>
                <w:rStyle w:val="Hyperlink"/>
                <w:rFonts w:eastAsiaTheme="majorEastAsia"/>
                <w:noProof/>
              </w:rPr>
              <w:t>Stage 1</w:t>
            </w:r>
            <w:r>
              <w:rPr>
                <w:noProof/>
                <w:webHidden/>
              </w:rPr>
              <w:tab/>
            </w:r>
            <w:r>
              <w:rPr>
                <w:noProof/>
                <w:webHidden/>
              </w:rPr>
              <w:fldChar w:fldCharType="begin"/>
            </w:r>
            <w:r>
              <w:rPr>
                <w:noProof/>
                <w:webHidden/>
              </w:rPr>
              <w:instrText xml:space="preserve"> PAGEREF _Toc211262504 \h </w:instrText>
            </w:r>
            <w:r>
              <w:rPr>
                <w:noProof/>
                <w:webHidden/>
              </w:rPr>
            </w:r>
            <w:r>
              <w:rPr>
                <w:noProof/>
                <w:webHidden/>
              </w:rPr>
              <w:fldChar w:fldCharType="separate"/>
            </w:r>
            <w:r>
              <w:rPr>
                <w:noProof/>
                <w:webHidden/>
              </w:rPr>
              <w:t>2</w:t>
            </w:r>
            <w:r>
              <w:rPr>
                <w:noProof/>
                <w:webHidden/>
              </w:rPr>
              <w:fldChar w:fldCharType="end"/>
            </w:r>
          </w:hyperlink>
        </w:p>
        <w:p w14:paraId="2DE80FA2" w14:textId="58A7EF44" w:rsidR="00797EE4" w:rsidRDefault="00797EE4">
          <w:pPr>
            <w:pStyle w:val="TOC3"/>
            <w:tabs>
              <w:tab w:val="right" w:leader="dot" w:pos="10450"/>
            </w:tabs>
            <w:rPr>
              <w:rFonts w:asciiTheme="minorHAnsi" w:eastAsiaTheme="minorEastAsia" w:hAnsiTheme="minorHAnsi" w:cstheme="minorBidi"/>
              <w:noProof/>
              <w:kern w:val="2"/>
              <w:lang w:val="en-GB" w:eastAsia="en-GB"/>
              <w14:ligatures w14:val="standardContextual"/>
            </w:rPr>
          </w:pPr>
          <w:hyperlink w:anchor="_Toc211262505" w:history="1">
            <w:r w:rsidRPr="00D55D6A">
              <w:rPr>
                <w:rStyle w:val="Hyperlink"/>
                <w:rFonts w:eastAsiaTheme="majorEastAsia"/>
                <w:noProof/>
              </w:rPr>
              <w:t>Stage 2</w:t>
            </w:r>
            <w:r>
              <w:rPr>
                <w:noProof/>
                <w:webHidden/>
              </w:rPr>
              <w:tab/>
            </w:r>
            <w:r>
              <w:rPr>
                <w:noProof/>
                <w:webHidden/>
              </w:rPr>
              <w:fldChar w:fldCharType="begin"/>
            </w:r>
            <w:r>
              <w:rPr>
                <w:noProof/>
                <w:webHidden/>
              </w:rPr>
              <w:instrText xml:space="preserve"> PAGEREF _Toc211262505 \h </w:instrText>
            </w:r>
            <w:r>
              <w:rPr>
                <w:noProof/>
                <w:webHidden/>
              </w:rPr>
            </w:r>
            <w:r>
              <w:rPr>
                <w:noProof/>
                <w:webHidden/>
              </w:rPr>
              <w:fldChar w:fldCharType="separate"/>
            </w:r>
            <w:r>
              <w:rPr>
                <w:noProof/>
                <w:webHidden/>
              </w:rPr>
              <w:t>2</w:t>
            </w:r>
            <w:r>
              <w:rPr>
                <w:noProof/>
                <w:webHidden/>
              </w:rPr>
              <w:fldChar w:fldCharType="end"/>
            </w:r>
          </w:hyperlink>
        </w:p>
        <w:p w14:paraId="3AAC9245" w14:textId="4774E1B8" w:rsidR="00797EE4" w:rsidRDefault="00797EE4">
          <w:pPr>
            <w:pStyle w:val="TOC3"/>
            <w:tabs>
              <w:tab w:val="right" w:leader="dot" w:pos="10450"/>
            </w:tabs>
            <w:rPr>
              <w:rFonts w:asciiTheme="minorHAnsi" w:eastAsiaTheme="minorEastAsia" w:hAnsiTheme="minorHAnsi" w:cstheme="minorBidi"/>
              <w:noProof/>
              <w:kern w:val="2"/>
              <w:lang w:val="en-GB" w:eastAsia="en-GB"/>
              <w14:ligatures w14:val="standardContextual"/>
            </w:rPr>
          </w:pPr>
          <w:hyperlink w:anchor="_Toc211262506" w:history="1">
            <w:r w:rsidRPr="00D55D6A">
              <w:rPr>
                <w:rStyle w:val="Hyperlink"/>
                <w:rFonts w:eastAsiaTheme="majorEastAsia"/>
                <w:noProof/>
              </w:rPr>
              <w:t>Stage 3</w:t>
            </w:r>
            <w:r>
              <w:rPr>
                <w:noProof/>
                <w:webHidden/>
              </w:rPr>
              <w:tab/>
            </w:r>
            <w:r>
              <w:rPr>
                <w:noProof/>
                <w:webHidden/>
              </w:rPr>
              <w:fldChar w:fldCharType="begin"/>
            </w:r>
            <w:r>
              <w:rPr>
                <w:noProof/>
                <w:webHidden/>
              </w:rPr>
              <w:instrText xml:space="preserve"> PAGEREF _Toc211262506 \h </w:instrText>
            </w:r>
            <w:r>
              <w:rPr>
                <w:noProof/>
                <w:webHidden/>
              </w:rPr>
            </w:r>
            <w:r>
              <w:rPr>
                <w:noProof/>
                <w:webHidden/>
              </w:rPr>
              <w:fldChar w:fldCharType="separate"/>
            </w:r>
            <w:r>
              <w:rPr>
                <w:noProof/>
                <w:webHidden/>
              </w:rPr>
              <w:t>3</w:t>
            </w:r>
            <w:r>
              <w:rPr>
                <w:noProof/>
                <w:webHidden/>
              </w:rPr>
              <w:fldChar w:fldCharType="end"/>
            </w:r>
          </w:hyperlink>
        </w:p>
        <w:p w14:paraId="0974216F" w14:textId="3BB1BC67" w:rsidR="00797EE4" w:rsidRDefault="00797EE4">
          <w:pPr>
            <w:pStyle w:val="TOC3"/>
            <w:tabs>
              <w:tab w:val="right" w:leader="dot" w:pos="10450"/>
            </w:tabs>
            <w:rPr>
              <w:rFonts w:asciiTheme="minorHAnsi" w:eastAsiaTheme="minorEastAsia" w:hAnsiTheme="minorHAnsi" w:cstheme="minorBidi"/>
              <w:noProof/>
              <w:kern w:val="2"/>
              <w:lang w:val="en-GB" w:eastAsia="en-GB"/>
              <w14:ligatures w14:val="standardContextual"/>
            </w:rPr>
          </w:pPr>
          <w:hyperlink w:anchor="_Toc211262507" w:history="1">
            <w:r w:rsidRPr="00D55D6A">
              <w:rPr>
                <w:rStyle w:val="Hyperlink"/>
                <w:rFonts w:eastAsiaTheme="majorEastAsia"/>
                <w:noProof/>
              </w:rPr>
              <w:t>Stage 4</w:t>
            </w:r>
            <w:r>
              <w:rPr>
                <w:noProof/>
                <w:webHidden/>
              </w:rPr>
              <w:tab/>
            </w:r>
            <w:r>
              <w:rPr>
                <w:noProof/>
                <w:webHidden/>
              </w:rPr>
              <w:fldChar w:fldCharType="begin"/>
            </w:r>
            <w:r>
              <w:rPr>
                <w:noProof/>
                <w:webHidden/>
              </w:rPr>
              <w:instrText xml:space="preserve"> PAGEREF _Toc211262507 \h </w:instrText>
            </w:r>
            <w:r>
              <w:rPr>
                <w:noProof/>
                <w:webHidden/>
              </w:rPr>
            </w:r>
            <w:r>
              <w:rPr>
                <w:noProof/>
                <w:webHidden/>
              </w:rPr>
              <w:fldChar w:fldCharType="separate"/>
            </w:r>
            <w:r>
              <w:rPr>
                <w:noProof/>
                <w:webHidden/>
              </w:rPr>
              <w:t>3</w:t>
            </w:r>
            <w:r>
              <w:rPr>
                <w:noProof/>
                <w:webHidden/>
              </w:rPr>
              <w:fldChar w:fldCharType="end"/>
            </w:r>
          </w:hyperlink>
        </w:p>
        <w:p w14:paraId="473353EC" w14:textId="020A50F6" w:rsidR="00797EE4" w:rsidRDefault="00797EE4">
          <w:pPr>
            <w:pStyle w:val="TOC3"/>
            <w:tabs>
              <w:tab w:val="right" w:leader="dot" w:pos="10450"/>
            </w:tabs>
            <w:rPr>
              <w:rFonts w:asciiTheme="minorHAnsi" w:eastAsiaTheme="minorEastAsia" w:hAnsiTheme="minorHAnsi" w:cstheme="minorBidi"/>
              <w:noProof/>
              <w:kern w:val="2"/>
              <w:lang w:val="en-GB" w:eastAsia="en-GB"/>
              <w14:ligatures w14:val="standardContextual"/>
            </w:rPr>
          </w:pPr>
          <w:hyperlink w:anchor="_Toc211262508" w:history="1">
            <w:r w:rsidRPr="00D55D6A">
              <w:rPr>
                <w:rStyle w:val="Hyperlink"/>
                <w:rFonts w:eastAsiaTheme="majorEastAsia"/>
                <w:noProof/>
              </w:rPr>
              <w:t>Stage 5</w:t>
            </w:r>
            <w:r>
              <w:rPr>
                <w:noProof/>
                <w:webHidden/>
              </w:rPr>
              <w:tab/>
            </w:r>
            <w:r>
              <w:rPr>
                <w:noProof/>
                <w:webHidden/>
              </w:rPr>
              <w:fldChar w:fldCharType="begin"/>
            </w:r>
            <w:r>
              <w:rPr>
                <w:noProof/>
                <w:webHidden/>
              </w:rPr>
              <w:instrText xml:space="preserve"> PAGEREF _Toc211262508 \h </w:instrText>
            </w:r>
            <w:r>
              <w:rPr>
                <w:noProof/>
                <w:webHidden/>
              </w:rPr>
            </w:r>
            <w:r>
              <w:rPr>
                <w:noProof/>
                <w:webHidden/>
              </w:rPr>
              <w:fldChar w:fldCharType="separate"/>
            </w:r>
            <w:r>
              <w:rPr>
                <w:noProof/>
                <w:webHidden/>
              </w:rPr>
              <w:t>3</w:t>
            </w:r>
            <w:r>
              <w:rPr>
                <w:noProof/>
                <w:webHidden/>
              </w:rPr>
              <w:fldChar w:fldCharType="end"/>
            </w:r>
          </w:hyperlink>
        </w:p>
        <w:p w14:paraId="17277235" w14:textId="40387ED0" w:rsidR="00797EE4" w:rsidRDefault="00797EE4">
          <w:pPr>
            <w:pStyle w:val="TOC2"/>
            <w:tabs>
              <w:tab w:val="right" w:leader="dot" w:pos="10450"/>
            </w:tabs>
            <w:rPr>
              <w:rFonts w:asciiTheme="minorHAnsi" w:eastAsiaTheme="minorEastAsia" w:hAnsiTheme="minorHAnsi" w:cstheme="minorBidi"/>
              <w:noProof/>
              <w:kern w:val="2"/>
              <w:lang w:val="en-GB" w:eastAsia="en-GB"/>
              <w14:ligatures w14:val="standardContextual"/>
            </w:rPr>
          </w:pPr>
          <w:hyperlink w:anchor="_Toc211262509" w:history="1">
            <w:r w:rsidRPr="00D55D6A">
              <w:rPr>
                <w:rStyle w:val="Hyperlink"/>
                <w:rFonts w:eastAsiaTheme="majorEastAsia"/>
                <w:noProof/>
                <w:lang w:val="nl-NL"/>
              </w:rPr>
              <w:t>The role of De Geschillencommissie Kinderopvang en Peuterspeelzalen</w:t>
            </w:r>
            <w:r>
              <w:rPr>
                <w:noProof/>
                <w:webHidden/>
              </w:rPr>
              <w:tab/>
            </w:r>
            <w:r>
              <w:rPr>
                <w:noProof/>
                <w:webHidden/>
              </w:rPr>
              <w:fldChar w:fldCharType="begin"/>
            </w:r>
            <w:r>
              <w:rPr>
                <w:noProof/>
                <w:webHidden/>
              </w:rPr>
              <w:instrText xml:space="preserve"> PAGEREF _Toc211262509 \h </w:instrText>
            </w:r>
            <w:r>
              <w:rPr>
                <w:noProof/>
                <w:webHidden/>
              </w:rPr>
            </w:r>
            <w:r>
              <w:rPr>
                <w:noProof/>
                <w:webHidden/>
              </w:rPr>
              <w:fldChar w:fldCharType="separate"/>
            </w:r>
            <w:r>
              <w:rPr>
                <w:noProof/>
                <w:webHidden/>
              </w:rPr>
              <w:t>3</w:t>
            </w:r>
            <w:r>
              <w:rPr>
                <w:noProof/>
                <w:webHidden/>
              </w:rPr>
              <w:fldChar w:fldCharType="end"/>
            </w:r>
          </w:hyperlink>
        </w:p>
        <w:p w14:paraId="5F551D30" w14:textId="2755934A" w:rsidR="00797EE4" w:rsidRDefault="00797EE4">
          <w:pPr>
            <w:pStyle w:val="TOC2"/>
            <w:tabs>
              <w:tab w:val="right" w:leader="dot" w:pos="10450"/>
            </w:tabs>
            <w:rPr>
              <w:rFonts w:asciiTheme="minorHAnsi" w:eastAsiaTheme="minorEastAsia" w:hAnsiTheme="minorHAnsi" w:cstheme="minorBidi"/>
              <w:noProof/>
              <w:kern w:val="2"/>
              <w:lang w:val="en-GB" w:eastAsia="en-GB"/>
              <w14:ligatures w14:val="standardContextual"/>
            </w:rPr>
          </w:pPr>
          <w:hyperlink w:anchor="_Toc211262510" w:history="1">
            <w:r w:rsidRPr="00D55D6A">
              <w:rPr>
                <w:rStyle w:val="Hyperlink"/>
                <w:rFonts w:eastAsiaTheme="majorEastAsia"/>
                <w:noProof/>
              </w:rPr>
              <w:t>Records</w:t>
            </w:r>
            <w:r>
              <w:rPr>
                <w:noProof/>
                <w:webHidden/>
              </w:rPr>
              <w:tab/>
            </w:r>
            <w:r>
              <w:rPr>
                <w:noProof/>
                <w:webHidden/>
              </w:rPr>
              <w:fldChar w:fldCharType="begin"/>
            </w:r>
            <w:r>
              <w:rPr>
                <w:noProof/>
                <w:webHidden/>
              </w:rPr>
              <w:instrText xml:space="preserve"> PAGEREF _Toc211262510 \h </w:instrText>
            </w:r>
            <w:r>
              <w:rPr>
                <w:noProof/>
                <w:webHidden/>
              </w:rPr>
            </w:r>
            <w:r>
              <w:rPr>
                <w:noProof/>
                <w:webHidden/>
              </w:rPr>
              <w:fldChar w:fldCharType="separate"/>
            </w:r>
            <w:r>
              <w:rPr>
                <w:noProof/>
                <w:webHidden/>
              </w:rPr>
              <w:t>4</w:t>
            </w:r>
            <w:r>
              <w:rPr>
                <w:noProof/>
                <w:webHidden/>
              </w:rPr>
              <w:fldChar w:fldCharType="end"/>
            </w:r>
          </w:hyperlink>
        </w:p>
        <w:p w14:paraId="00D20BBE" w14:textId="5F4DB4A5" w:rsidR="00F57E3E" w:rsidRPr="006C10DA" w:rsidRDefault="00F57E3E">
          <w:r w:rsidRPr="006C10DA">
            <w:rPr>
              <w:b/>
              <w:bCs/>
              <w:noProof/>
            </w:rPr>
            <w:fldChar w:fldCharType="end"/>
          </w:r>
        </w:p>
      </w:sdtContent>
    </w:sdt>
    <w:p w14:paraId="00D20BBF" w14:textId="77777777" w:rsidR="00360532" w:rsidRPr="006C10DA" w:rsidRDefault="00360532" w:rsidP="00B8629A">
      <w:pPr>
        <w:pStyle w:val="Heading2"/>
        <w:rPr>
          <w:rFonts w:ascii="Times New Roman" w:hAnsi="Times New Roman" w:cs="Times New Roman"/>
          <w:sz w:val="24"/>
          <w:szCs w:val="24"/>
        </w:rPr>
      </w:pPr>
      <w:bookmarkStart w:id="1" w:name="_Toc211262500"/>
      <w:r w:rsidRPr="006C10DA">
        <w:rPr>
          <w:rFonts w:ascii="Times New Roman" w:hAnsi="Times New Roman" w:cs="Times New Roman"/>
          <w:sz w:val="24"/>
          <w:szCs w:val="24"/>
        </w:rPr>
        <w:t>Statement of intent</w:t>
      </w:r>
      <w:bookmarkEnd w:id="1"/>
    </w:p>
    <w:p w14:paraId="00D20BC0" w14:textId="77777777" w:rsidR="00360532" w:rsidRPr="006C10DA" w:rsidRDefault="00360532" w:rsidP="00360532">
      <w:pPr>
        <w:autoSpaceDE w:val="0"/>
        <w:autoSpaceDN w:val="0"/>
        <w:adjustRightInd w:val="0"/>
        <w:rPr>
          <w:b/>
          <w:bCs/>
        </w:rPr>
      </w:pPr>
    </w:p>
    <w:p w14:paraId="2FCB5A30" w14:textId="09701395" w:rsidR="00C365C4" w:rsidRDefault="00360532" w:rsidP="00360532">
      <w:pPr>
        <w:autoSpaceDE w:val="0"/>
        <w:autoSpaceDN w:val="0"/>
        <w:adjustRightInd w:val="0"/>
      </w:pPr>
      <w:r w:rsidRPr="006C10DA">
        <w:t>At the Daisy Chain Playgroup</w:t>
      </w:r>
      <w:r w:rsidR="003B748E">
        <w:t>,</w:t>
      </w:r>
      <w:r w:rsidRPr="006C10DA">
        <w:t xml:space="preserve"> we </w:t>
      </w:r>
      <w:r w:rsidR="001936BB" w:rsidRPr="006C10DA">
        <w:t>passionately believe</w:t>
      </w:r>
      <w:r w:rsidRPr="006C10DA">
        <w:t xml:space="preserve"> that the children and parents are entitled to expect courtesy and </w:t>
      </w:r>
      <w:r w:rsidRPr="000E05E1">
        <w:rPr>
          <w:color w:val="EE0000"/>
        </w:rPr>
        <w:t>prompt</w:t>
      </w:r>
      <w:r w:rsidRPr="006C10DA">
        <w:t>, careful attention to their needs and wishes.</w:t>
      </w:r>
    </w:p>
    <w:p w14:paraId="39791A54" w14:textId="77777777" w:rsidR="00C365C4" w:rsidRDefault="00C365C4" w:rsidP="00360532">
      <w:pPr>
        <w:autoSpaceDE w:val="0"/>
        <w:autoSpaceDN w:val="0"/>
        <w:adjustRightInd w:val="0"/>
      </w:pPr>
    </w:p>
    <w:p w14:paraId="1F6072D9" w14:textId="7573B1E8" w:rsidR="00DA3AFA" w:rsidRDefault="00360532" w:rsidP="00360532">
      <w:pPr>
        <w:autoSpaceDE w:val="0"/>
        <w:autoSpaceDN w:val="0"/>
        <w:adjustRightInd w:val="0"/>
      </w:pPr>
      <w:r w:rsidRPr="006C10DA">
        <w:t xml:space="preserve">We welcome suggestions on how to improve the Playgroup and will give careful, </w:t>
      </w:r>
      <w:r w:rsidR="001936BB" w:rsidRPr="006C10DA">
        <w:t>considered,</w:t>
      </w:r>
      <w:r w:rsidRPr="006C10DA">
        <w:t xml:space="preserve"> and serious attention to any concerns about the running of the Playgroup. </w:t>
      </w:r>
    </w:p>
    <w:p w14:paraId="15BC623F" w14:textId="77777777" w:rsidR="00DA3AFA" w:rsidRDefault="00DA3AFA" w:rsidP="00360532">
      <w:pPr>
        <w:autoSpaceDE w:val="0"/>
        <w:autoSpaceDN w:val="0"/>
        <w:adjustRightInd w:val="0"/>
      </w:pPr>
    </w:p>
    <w:p w14:paraId="7E116F58" w14:textId="77777777" w:rsidR="00DA3AFA" w:rsidRDefault="00360532" w:rsidP="00360532">
      <w:pPr>
        <w:autoSpaceDE w:val="0"/>
        <w:autoSpaceDN w:val="0"/>
        <w:adjustRightInd w:val="0"/>
      </w:pPr>
      <w:r w:rsidRPr="006C10DA">
        <w:t xml:space="preserve">We anticipate that most concerns will be resolved quickly by an informal approach to the appropriate member of staff or one of the Board members. </w:t>
      </w:r>
    </w:p>
    <w:p w14:paraId="7FB95EFD" w14:textId="77777777" w:rsidR="00DA3AFA" w:rsidRDefault="00DA3AFA" w:rsidP="00360532">
      <w:pPr>
        <w:autoSpaceDE w:val="0"/>
        <w:autoSpaceDN w:val="0"/>
        <w:adjustRightInd w:val="0"/>
      </w:pPr>
    </w:p>
    <w:p w14:paraId="00D20BC1" w14:textId="01C4FAE4" w:rsidR="00360532" w:rsidRDefault="00360532" w:rsidP="00360532">
      <w:pPr>
        <w:autoSpaceDE w:val="0"/>
        <w:autoSpaceDN w:val="0"/>
        <w:adjustRightInd w:val="0"/>
      </w:pPr>
      <w:r w:rsidRPr="006C10DA">
        <w:t xml:space="preserve">If this does not achieve the desired result, we have a set of procedures </w:t>
      </w:r>
      <w:r w:rsidR="00F80DD5">
        <w:t>in place for addressing</w:t>
      </w:r>
      <w:r w:rsidRPr="006C10DA">
        <w:t xml:space="preserve"> concerns.</w:t>
      </w:r>
    </w:p>
    <w:p w14:paraId="520325D9" w14:textId="77777777" w:rsidR="00DA3AFA" w:rsidRDefault="00DA3AFA" w:rsidP="00360532">
      <w:pPr>
        <w:autoSpaceDE w:val="0"/>
        <w:autoSpaceDN w:val="0"/>
        <w:adjustRightInd w:val="0"/>
      </w:pPr>
    </w:p>
    <w:p w14:paraId="40AA7CC3" w14:textId="743310F0" w:rsidR="008623D1" w:rsidRPr="006C10DA" w:rsidRDefault="00974E69" w:rsidP="00360532">
      <w:pPr>
        <w:autoSpaceDE w:val="0"/>
        <w:autoSpaceDN w:val="0"/>
        <w:adjustRightInd w:val="0"/>
      </w:pPr>
      <w:r>
        <w:t>We will</w:t>
      </w:r>
      <w:r w:rsidR="004A5631">
        <w:t>,</w:t>
      </w:r>
      <w:r>
        <w:t xml:space="preserve"> of course</w:t>
      </w:r>
      <w:r w:rsidR="004A5631">
        <w:t>,</w:t>
      </w:r>
      <w:r>
        <w:t xml:space="preserve"> k</w:t>
      </w:r>
      <w:r w:rsidR="008623D1" w:rsidRPr="46A54323">
        <w:t xml:space="preserve">eep the </w:t>
      </w:r>
      <w:r w:rsidR="004A5631">
        <w:t>parents</w:t>
      </w:r>
      <w:r w:rsidR="008623D1" w:rsidRPr="46A54323">
        <w:t xml:space="preserve"> informed </w:t>
      </w:r>
      <w:r w:rsidR="00AD2836">
        <w:t xml:space="preserve">and updated </w:t>
      </w:r>
      <w:r w:rsidR="008623D1" w:rsidRPr="46A54323">
        <w:t xml:space="preserve">as </w:t>
      </w:r>
      <w:r w:rsidR="00DA3AFA">
        <w:t xml:space="preserve">to the progress </w:t>
      </w:r>
      <w:r w:rsidR="00AD2836">
        <w:t>as the process evolves.</w:t>
      </w:r>
    </w:p>
    <w:p w14:paraId="00D20BC2" w14:textId="77777777" w:rsidR="00360532" w:rsidRPr="006C10DA" w:rsidRDefault="00360532" w:rsidP="00B8629A">
      <w:pPr>
        <w:pStyle w:val="Heading2"/>
        <w:rPr>
          <w:rFonts w:ascii="Times New Roman" w:hAnsi="Times New Roman" w:cs="Times New Roman"/>
          <w:sz w:val="24"/>
          <w:szCs w:val="24"/>
        </w:rPr>
      </w:pPr>
      <w:bookmarkStart w:id="2" w:name="_Toc211262501"/>
      <w:r w:rsidRPr="006C10DA">
        <w:rPr>
          <w:rFonts w:ascii="Times New Roman" w:hAnsi="Times New Roman" w:cs="Times New Roman"/>
          <w:sz w:val="24"/>
          <w:szCs w:val="24"/>
        </w:rPr>
        <w:t>Aim</w:t>
      </w:r>
      <w:bookmarkEnd w:id="2"/>
    </w:p>
    <w:p w14:paraId="00D20BC3" w14:textId="77777777" w:rsidR="00360532" w:rsidRPr="006C10DA" w:rsidRDefault="00360532" w:rsidP="00360532">
      <w:pPr>
        <w:autoSpaceDE w:val="0"/>
        <w:autoSpaceDN w:val="0"/>
        <w:adjustRightInd w:val="0"/>
        <w:rPr>
          <w:b/>
          <w:bCs/>
        </w:rPr>
      </w:pPr>
    </w:p>
    <w:p w14:paraId="00D20BC4" w14:textId="7CE9BCD9" w:rsidR="00360532" w:rsidRPr="006C10DA" w:rsidRDefault="00360532" w:rsidP="00360532">
      <w:pPr>
        <w:autoSpaceDE w:val="0"/>
        <w:autoSpaceDN w:val="0"/>
        <w:adjustRightInd w:val="0"/>
      </w:pPr>
      <w:r w:rsidRPr="006C10DA">
        <w:t xml:space="preserve">We aim to bring all concerns about the running of the Daisy Chain Playgroup to a satisfactory conclusion for all </w:t>
      </w:r>
      <w:r w:rsidR="00EC02E7">
        <w:t xml:space="preserve">parties involved in a </w:t>
      </w:r>
      <w:r w:rsidR="00EC02E7" w:rsidRPr="00684383">
        <w:rPr>
          <w:color w:val="EE0000"/>
        </w:rPr>
        <w:t>speedy and timely manner</w:t>
      </w:r>
      <w:r w:rsidR="00EC02E7">
        <w:t>, while</w:t>
      </w:r>
      <w:r w:rsidR="00F84C34">
        <w:t xml:space="preserve"> giving due diligence to the issue</w:t>
      </w:r>
      <w:r w:rsidR="00FE0134">
        <w:t xml:space="preserve"> by thoroughly investigating the complaint.</w:t>
      </w:r>
    </w:p>
    <w:p w14:paraId="00D20BC5" w14:textId="77777777" w:rsidR="00360532" w:rsidRPr="006C10DA" w:rsidRDefault="00360532" w:rsidP="00B8629A">
      <w:pPr>
        <w:pStyle w:val="Heading2"/>
        <w:rPr>
          <w:rFonts w:ascii="Times New Roman" w:hAnsi="Times New Roman" w:cs="Times New Roman"/>
          <w:sz w:val="24"/>
          <w:szCs w:val="24"/>
        </w:rPr>
      </w:pPr>
      <w:bookmarkStart w:id="3" w:name="_Toc211262502"/>
      <w:r w:rsidRPr="006C10DA">
        <w:rPr>
          <w:rFonts w:ascii="Times New Roman" w:hAnsi="Times New Roman" w:cs="Times New Roman"/>
          <w:sz w:val="24"/>
          <w:szCs w:val="24"/>
        </w:rPr>
        <w:t>Method</w:t>
      </w:r>
      <w:bookmarkEnd w:id="3"/>
    </w:p>
    <w:p w14:paraId="00D20BC6" w14:textId="77777777" w:rsidR="00360532" w:rsidRPr="006C10DA" w:rsidRDefault="00360532" w:rsidP="00360532">
      <w:pPr>
        <w:autoSpaceDE w:val="0"/>
        <w:autoSpaceDN w:val="0"/>
        <w:adjustRightInd w:val="0"/>
        <w:rPr>
          <w:b/>
          <w:bCs/>
        </w:rPr>
      </w:pPr>
    </w:p>
    <w:p w14:paraId="00D20BC7" w14:textId="77777777" w:rsidR="00360532" w:rsidRPr="006C10DA" w:rsidRDefault="00360532" w:rsidP="00360532">
      <w:pPr>
        <w:autoSpaceDE w:val="0"/>
        <w:autoSpaceDN w:val="0"/>
        <w:adjustRightInd w:val="0"/>
      </w:pPr>
      <w:r w:rsidRPr="006C10DA">
        <w:lastRenderedPageBreak/>
        <w:t>To achieve this, we operate the following complaints procedure:</w:t>
      </w:r>
    </w:p>
    <w:p w14:paraId="00D20BC8" w14:textId="77777777" w:rsidR="00360532" w:rsidRPr="006C10DA" w:rsidRDefault="00360532" w:rsidP="00B8629A">
      <w:pPr>
        <w:pStyle w:val="Heading2"/>
        <w:rPr>
          <w:rFonts w:ascii="Times New Roman" w:hAnsi="Times New Roman" w:cs="Times New Roman"/>
          <w:sz w:val="24"/>
          <w:szCs w:val="24"/>
        </w:rPr>
      </w:pPr>
      <w:bookmarkStart w:id="4" w:name="_Toc211262503"/>
      <w:r w:rsidRPr="006C10DA">
        <w:rPr>
          <w:rFonts w:ascii="Times New Roman" w:hAnsi="Times New Roman" w:cs="Times New Roman"/>
          <w:sz w:val="24"/>
          <w:szCs w:val="24"/>
        </w:rPr>
        <w:t>Making a complaint</w:t>
      </w:r>
      <w:bookmarkEnd w:id="4"/>
    </w:p>
    <w:p w14:paraId="00D20BC9" w14:textId="77777777" w:rsidR="00360532" w:rsidRPr="006C10DA" w:rsidRDefault="00360532" w:rsidP="00B8629A">
      <w:pPr>
        <w:pStyle w:val="Heading3"/>
        <w:rPr>
          <w:rFonts w:ascii="Times New Roman" w:hAnsi="Times New Roman" w:cs="Times New Roman"/>
        </w:rPr>
      </w:pPr>
      <w:bookmarkStart w:id="5" w:name="_Toc211262504"/>
      <w:r w:rsidRPr="006C10DA">
        <w:rPr>
          <w:rFonts w:ascii="Times New Roman" w:hAnsi="Times New Roman" w:cs="Times New Roman"/>
        </w:rPr>
        <w:t>Stage 1</w:t>
      </w:r>
      <w:bookmarkEnd w:id="5"/>
    </w:p>
    <w:p w14:paraId="00D20BCA" w14:textId="77777777" w:rsidR="00360532" w:rsidRPr="006C10DA" w:rsidRDefault="00360532" w:rsidP="00360532">
      <w:pPr>
        <w:autoSpaceDE w:val="0"/>
        <w:autoSpaceDN w:val="0"/>
        <w:adjustRightInd w:val="0"/>
      </w:pPr>
    </w:p>
    <w:p w14:paraId="00D20BCB" w14:textId="45E13D81" w:rsidR="00360532" w:rsidRPr="006C10DA" w:rsidRDefault="00360532" w:rsidP="00360532">
      <w:pPr>
        <w:numPr>
          <w:ilvl w:val="0"/>
          <w:numId w:val="1"/>
        </w:numPr>
        <w:autoSpaceDE w:val="0"/>
        <w:autoSpaceDN w:val="0"/>
        <w:adjustRightInd w:val="0"/>
      </w:pPr>
      <w:r w:rsidRPr="006C10DA">
        <w:t xml:space="preserve">Any parent who has a concern about an aspect of the Playgroup's provision </w:t>
      </w:r>
      <w:r w:rsidR="00FC78BA">
        <w:t>discusses</w:t>
      </w:r>
      <w:r w:rsidRPr="006C10DA">
        <w:t>, first of all, his/her concerns with the Lead teacher (Serlene Stockton).</w:t>
      </w:r>
    </w:p>
    <w:p w14:paraId="00D20BCC" w14:textId="77777777" w:rsidR="00360532" w:rsidRPr="006C10DA" w:rsidRDefault="00360532" w:rsidP="00360532">
      <w:pPr>
        <w:autoSpaceDE w:val="0"/>
        <w:autoSpaceDN w:val="0"/>
        <w:adjustRightInd w:val="0"/>
        <w:ind w:left="360"/>
      </w:pPr>
    </w:p>
    <w:p w14:paraId="00D20BCD" w14:textId="77777777" w:rsidR="00360532" w:rsidRDefault="00360532" w:rsidP="00360532">
      <w:pPr>
        <w:numPr>
          <w:ilvl w:val="0"/>
          <w:numId w:val="1"/>
        </w:numPr>
        <w:autoSpaceDE w:val="0"/>
        <w:autoSpaceDN w:val="0"/>
        <w:adjustRightInd w:val="0"/>
      </w:pPr>
      <w:r w:rsidRPr="006C10DA">
        <w:t>Most complaints should be resolved amicably and informally at this stage.</w:t>
      </w:r>
    </w:p>
    <w:p w14:paraId="50938A03" w14:textId="77777777" w:rsidR="00EC02E7" w:rsidRDefault="00EC02E7" w:rsidP="00EC02E7">
      <w:pPr>
        <w:pStyle w:val="ListParagraph"/>
      </w:pPr>
    </w:p>
    <w:p w14:paraId="6EB92A2A" w14:textId="48795B5B" w:rsidR="00EC02E7" w:rsidRDefault="00EC02E7" w:rsidP="00360532">
      <w:pPr>
        <w:numPr>
          <w:ilvl w:val="0"/>
          <w:numId w:val="1"/>
        </w:numPr>
        <w:autoSpaceDE w:val="0"/>
        <w:autoSpaceDN w:val="0"/>
        <w:adjustRightInd w:val="0"/>
      </w:pPr>
      <w:r>
        <w:t>If needed, any changes to our procedures will be implemented within one week from our sharing the procedures with all parents for feedback, and after any concerns that may have arisen are addressed and then once agreed upon, implemented.</w:t>
      </w:r>
    </w:p>
    <w:p w14:paraId="1B501E39" w14:textId="77777777" w:rsidR="0043456B" w:rsidRDefault="0043456B" w:rsidP="0043456B">
      <w:pPr>
        <w:pStyle w:val="ListParagraph"/>
      </w:pPr>
    </w:p>
    <w:p w14:paraId="6E416B2C" w14:textId="413DE0FF" w:rsidR="00FE0134" w:rsidRDefault="00FE0134" w:rsidP="00FE0134">
      <w:pPr>
        <w:pStyle w:val="ListParagraph"/>
        <w:numPr>
          <w:ilvl w:val="0"/>
          <w:numId w:val="1"/>
        </w:numPr>
        <w:autoSpaceDE w:val="0"/>
        <w:autoSpaceDN w:val="0"/>
        <w:adjustRightInd w:val="0"/>
      </w:pPr>
      <w:r>
        <w:t>As stated in our aim (Page 1), we aim to</w:t>
      </w:r>
      <w:r w:rsidR="00C0695E">
        <w:t xml:space="preserve"> resolve any issue </w:t>
      </w:r>
      <w:r w:rsidR="00C0695E" w:rsidRPr="006C10DA">
        <w:t xml:space="preserve">to a satisfactory conclusion for all </w:t>
      </w:r>
      <w:r w:rsidR="00C0695E">
        <w:t xml:space="preserve">parties involved in a speedy and timely manner, while giving due diligence to the </w:t>
      </w:r>
      <w:r>
        <w:t xml:space="preserve">problem </w:t>
      </w:r>
      <w:r>
        <w:t>by thoroughly investigating the complaint.</w:t>
      </w:r>
    </w:p>
    <w:p w14:paraId="6DBBA9E0" w14:textId="77777777" w:rsidR="00FE0134" w:rsidRDefault="00FE0134" w:rsidP="00FE0134">
      <w:pPr>
        <w:pStyle w:val="ListParagraph"/>
      </w:pPr>
    </w:p>
    <w:p w14:paraId="7706DC0A" w14:textId="15ADD0EB" w:rsidR="00C0695E" w:rsidRPr="006C10DA" w:rsidRDefault="00E72265" w:rsidP="00B751CF">
      <w:pPr>
        <w:pStyle w:val="ListParagraph"/>
        <w:numPr>
          <w:ilvl w:val="0"/>
          <w:numId w:val="10"/>
        </w:numPr>
        <w:autoSpaceDE w:val="0"/>
        <w:autoSpaceDN w:val="0"/>
        <w:adjustRightInd w:val="0"/>
      </w:pPr>
      <w:r>
        <w:t xml:space="preserve"> </w:t>
      </w:r>
      <w:r w:rsidR="00A96B7A">
        <w:t xml:space="preserve">This </w:t>
      </w:r>
      <w:r w:rsidR="00FE0134">
        <w:t xml:space="preserve">also </w:t>
      </w:r>
      <w:r w:rsidR="00A96B7A">
        <w:t>applies to all the stages below.</w:t>
      </w:r>
    </w:p>
    <w:p w14:paraId="5D3472A7" w14:textId="77777777" w:rsidR="00C0695E" w:rsidRPr="006C10DA" w:rsidRDefault="00C0695E" w:rsidP="00B751CF">
      <w:pPr>
        <w:autoSpaceDE w:val="0"/>
        <w:autoSpaceDN w:val="0"/>
        <w:adjustRightInd w:val="0"/>
        <w:ind w:left="720"/>
      </w:pPr>
    </w:p>
    <w:p w14:paraId="00D20BCF" w14:textId="77777777" w:rsidR="00360532" w:rsidRPr="006C10DA" w:rsidRDefault="00360532" w:rsidP="00B8629A">
      <w:pPr>
        <w:pStyle w:val="Heading3"/>
        <w:rPr>
          <w:rFonts w:ascii="Times New Roman" w:hAnsi="Times New Roman" w:cs="Times New Roman"/>
        </w:rPr>
      </w:pPr>
      <w:bookmarkStart w:id="6" w:name="_Toc211262505"/>
      <w:r w:rsidRPr="006C10DA">
        <w:rPr>
          <w:rFonts w:ascii="Times New Roman" w:hAnsi="Times New Roman" w:cs="Times New Roman"/>
        </w:rPr>
        <w:t>Stage 2</w:t>
      </w:r>
      <w:bookmarkEnd w:id="6"/>
    </w:p>
    <w:p w14:paraId="00D20BD0" w14:textId="77777777" w:rsidR="00360532" w:rsidRPr="006C10DA" w:rsidRDefault="00360532" w:rsidP="00360532">
      <w:pPr>
        <w:autoSpaceDE w:val="0"/>
        <w:autoSpaceDN w:val="0"/>
        <w:adjustRightInd w:val="0"/>
      </w:pPr>
    </w:p>
    <w:p w14:paraId="00D20BD1" w14:textId="55855482" w:rsidR="00360532" w:rsidRPr="006C10DA" w:rsidRDefault="00360532" w:rsidP="003C12A2">
      <w:pPr>
        <w:pStyle w:val="ListParagraph"/>
        <w:numPr>
          <w:ilvl w:val="0"/>
          <w:numId w:val="8"/>
        </w:numPr>
        <w:autoSpaceDE w:val="0"/>
        <w:autoSpaceDN w:val="0"/>
        <w:adjustRightInd w:val="0"/>
        <w:ind w:left="709" w:hanging="502"/>
      </w:pPr>
      <w:r w:rsidRPr="006C10DA">
        <w:t>If this does not have a satisfactory outcome, or if the problem re</w:t>
      </w:r>
      <w:r w:rsidR="00EC02E7">
        <w:t>oc</w:t>
      </w:r>
      <w:r w:rsidRPr="006C10DA">
        <w:t xml:space="preserve">curs, </w:t>
      </w:r>
      <w:r w:rsidRPr="002C176F">
        <w:rPr>
          <w:color w:val="EE0000"/>
        </w:rPr>
        <w:t xml:space="preserve">the parent moves to Stage 2 of the procedure by putting the concerns or complaint </w:t>
      </w:r>
      <w:r w:rsidR="00FC78BA">
        <w:rPr>
          <w:color w:val="EE0000"/>
        </w:rPr>
        <w:t>in</w:t>
      </w:r>
      <w:r w:rsidRPr="002C176F">
        <w:rPr>
          <w:color w:val="EE0000"/>
        </w:rPr>
        <w:t xml:space="preserve"> writing </w:t>
      </w:r>
      <w:r w:rsidRPr="006C10DA">
        <w:t xml:space="preserve">to the Lead teacher (Serlene Stockton) </w:t>
      </w:r>
      <w:r w:rsidR="00A51535">
        <w:t xml:space="preserve">by </w:t>
      </w:r>
      <w:r w:rsidR="00A51535" w:rsidRPr="00A51535">
        <w:t>a letter by post or electronically such as an email or digitally completed form on a website</w:t>
      </w:r>
      <w:r w:rsidR="00A51535">
        <w:t xml:space="preserve"> </w:t>
      </w:r>
      <w:r w:rsidRPr="006C10DA">
        <w:t>or</w:t>
      </w:r>
      <w:r w:rsidR="00A51535">
        <w:t xml:space="preserve"> sending a letter</w:t>
      </w:r>
      <w:r w:rsidRPr="006C10DA">
        <w:t xml:space="preserve"> </w:t>
      </w:r>
      <w:r w:rsidR="00A51535">
        <w:t xml:space="preserve">to </w:t>
      </w:r>
      <w:r w:rsidRPr="006C10DA">
        <w:t xml:space="preserve">the Board of the Playgroup </w:t>
      </w:r>
      <w:r w:rsidR="00E75559" w:rsidRPr="006C10DA">
        <w:t>(write to the supervisor</w:t>
      </w:r>
      <w:r w:rsidRPr="006C10DA">
        <w:t>)</w:t>
      </w:r>
      <w:r w:rsidR="00A51535">
        <w:t xml:space="preserve"> if required the email of the supervisor will be provided.</w:t>
      </w:r>
    </w:p>
    <w:p w14:paraId="00D20BD2" w14:textId="77777777" w:rsidR="003C12A2" w:rsidRPr="006C10DA" w:rsidRDefault="003C12A2" w:rsidP="003C12A2">
      <w:pPr>
        <w:pStyle w:val="ListParagraph"/>
        <w:autoSpaceDE w:val="0"/>
        <w:autoSpaceDN w:val="0"/>
        <w:adjustRightInd w:val="0"/>
        <w:ind w:left="709"/>
      </w:pPr>
    </w:p>
    <w:p w14:paraId="00D20BD3" w14:textId="4A41A91E" w:rsidR="00360532" w:rsidRDefault="00360532" w:rsidP="00360532">
      <w:pPr>
        <w:numPr>
          <w:ilvl w:val="0"/>
          <w:numId w:val="2"/>
        </w:numPr>
        <w:autoSpaceDE w:val="0"/>
        <w:autoSpaceDN w:val="0"/>
        <w:adjustRightInd w:val="0"/>
      </w:pPr>
      <w:r w:rsidRPr="006C10DA">
        <w:t>The Playgroup stores written complaints from parents. However, if the complaint involves a detailed investigation, the Lead teacher may wish to store all information relating to the investigation in a separate file designated for this complaint.</w:t>
      </w:r>
    </w:p>
    <w:p w14:paraId="2BE3C03A" w14:textId="77777777" w:rsidR="009E24F0" w:rsidRDefault="009E24F0" w:rsidP="009E24F0">
      <w:pPr>
        <w:autoSpaceDE w:val="0"/>
        <w:autoSpaceDN w:val="0"/>
        <w:adjustRightInd w:val="0"/>
        <w:ind w:left="720"/>
      </w:pPr>
    </w:p>
    <w:p w14:paraId="2FE11CB8" w14:textId="6A17843A" w:rsidR="009E24F0" w:rsidRPr="006C10DA" w:rsidRDefault="009E24F0" w:rsidP="009E24F0">
      <w:pPr>
        <w:pStyle w:val="ListParagraph"/>
        <w:numPr>
          <w:ilvl w:val="0"/>
          <w:numId w:val="2"/>
        </w:numPr>
        <w:autoSpaceDE w:val="0"/>
        <w:autoSpaceDN w:val="0"/>
        <w:adjustRightInd w:val="0"/>
      </w:pPr>
      <w:r>
        <w:t xml:space="preserve">During the investigation, the parents will be periodically updated </w:t>
      </w:r>
      <w:r w:rsidRPr="009E24F0">
        <w:rPr>
          <w:lang w:val="en-GB"/>
        </w:rPr>
        <w:t>as much as possible about the progress of the complaint.</w:t>
      </w:r>
    </w:p>
    <w:p w14:paraId="00D20BD4" w14:textId="77777777" w:rsidR="00360532" w:rsidRPr="006C10DA" w:rsidRDefault="00360532" w:rsidP="00360532">
      <w:pPr>
        <w:autoSpaceDE w:val="0"/>
        <w:autoSpaceDN w:val="0"/>
        <w:adjustRightInd w:val="0"/>
      </w:pPr>
    </w:p>
    <w:p w14:paraId="79B813DE" w14:textId="2DB4A92E" w:rsidR="00431CFE" w:rsidRPr="00431CFE" w:rsidRDefault="00360532" w:rsidP="00431CFE">
      <w:pPr>
        <w:numPr>
          <w:ilvl w:val="0"/>
          <w:numId w:val="2"/>
        </w:numPr>
        <w:autoSpaceDE w:val="0"/>
        <w:autoSpaceDN w:val="0"/>
        <w:adjustRightInd w:val="0"/>
        <w:rPr>
          <w:lang w:val="en-GB"/>
        </w:rPr>
      </w:pPr>
      <w:r w:rsidRPr="006C10DA">
        <w:t xml:space="preserve">When the investigation into the complaint is completed, the Lead teacher or the Board of the Playgroup meets with the </w:t>
      </w:r>
      <w:r w:rsidR="000D087C" w:rsidRPr="006C10DA">
        <w:t>parents</w:t>
      </w:r>
      <w:r w:rsidRPr="006C10DA">
        <w:t xml:space="preserve"> to discuss the outcome.</w:t>
      </w:r>
      <w:r w:rsidR="00A96B7A">
        <w:t xml:space="preserve"> </w:t>
      </w:r>
    </w:p>
    <w:p w14:paraId="00D20BD6" w14:textId="77777777" w:rsidR="00360532" w:rsidRPr="006C10DA" w:rsidRDefault="00360532" w:rsidP="00360532">
      <w:pPr>
        <w:autoSpaceDE w:val="0"/>
        <w:autoSpaceDN w:val="0"/>
        <w:adjustRightInd w:val="0"/>
        <w:ind w:left="720"/>
      </w:pPr>
    </w:p>
    <w:p w14:paraId="00D20BD7" w14:textId="1AB86F1E" w:rsidR="00360532" w:rsidRPr="00B107B1" w:rsidRDefault="00360532" w:rsidP="00360532">
      <w:pPr>
        <w:numPr>
          <w:ilvl w:val="0"/>
          <w:numId w:val="2"/>
        </w:numPr>
        <w:autoSpaceDE w:val="0"/>
        <w:autoSpaceDN w:val="0"/>
        <w:adjustRightInd w:val="0"/>
        <w:rPr>
          <w:color w:val="EE0000"/>
        </w:rPr>
      </w:pPr>
      <w:r w:rsidRPr="00B107B1">
        <w:rPr>
          <w:color w:val="EE0000"/>
        </w:rPr>
        <w:t xml:space="preserve">Parents will be informed of the outcome of the investigation </w:t>
      </w:r>
      <w:r w:rsidRPr="00FC78BA">
        <w:rPr>
          <w:b/>
          <w:bCs/>
          <w:color w:val="EE0000"/>
        </w:rPr>
        <w:t>within 28 days</w:t>
      </w:r>
      <w:r w:rsidRPr="00B107B1">
        <w:rPr>
          <w:color w:val="EE0000"/>
        </w:rPr>
        <w:t xml:space="preserve"> of making the complaint</w:t>
      </w:r>
      <w:r w:rsidR="00035382">
        <w:rPr>
          <w:color w:val="EE0000"/>
        </w:rPr>
        <w:t xml:space="preserve"> </w:t>
      </w:r>
      <w:r w:rsidR="00767227">
        <w:rPr>
          <w:color w:val="EE0000"/>
        </w:rPr>
        <w:t xml:space="preserve">by way of a written and reasoned </w:t>
      </w:r>
      <w:r w:rsidR="00170A73">
        <w:rPr>
          <w:color w:val="EE0000"/>
        </w:rPr>
        <w:t>decision</w:t>
      </w:r>
      <w:r w:rsidR="0018634D">
        <w:rPr>
          <w:color w:val="EE0000"/>
        </w:rPr>
        <w:t xml:space="preserve"> in accordance with Dutch law.</w:t>
      </w:r>
    </w:p>
    <w:p w14:paraId="00D20BD8" w14:textId="77777777" w:rsidR="00360532" w:rsidRPr="006C10DA" w:rsidRDefault="00360532" w:rsidP="00360532">
      <w:pPr>
        <w:autoSpaceDE w:val="0"/>
        <w:autoSpaceDN w:val="0"/>
        <w:adjustRightInd w:val="0"/>
        <w:ind w:left="360"/>
      </w:pPr>
    </w:p>
    <w:p w14:paraId="00D20BD9" w14:textId="77777777" w:rsidR="00360532" w:rsidRDefault="00360532" w:rsidP="00360532">
      <w:pPr>
        <w:numPr>
          <w:ilvl w:val="0"/>
          <w:numId w:val="2"/>
        </w:numPr>
        <w:autoSpaceDE w:val="0"/>
        <w:autoSpaceDN w:val="0"/>
        <w:adjustRightInd w:val="0"/>
      </w:pPr>
      <w:r w:rsidRPr="006C10DA">
        <w:t>When the complaint is resolved at this stage, the summative points are logged in the Complaints Book.</w:t>
      </w:r>
    </w:p>
    <w:p w14:paraId="7CA76D52" w14:textId="77777777" w:rsidR="00EC02E7" w:rsidRDefault="00EC02E7" w:rsidP="00EC02E7">
      <w:pPr>
        <w:pStyle w:val="ListParagraph"/>
      </w:pPr>
    </w:p>
    <w:p w14:paraId="00D20BDA" w14:textId="3E19CF6F" w:rsidR="00360532" w:rsidRPr="006C10DA" w:rsidRDefault="00EC02E7" w:rsidP="00EC02E7">
      <w:pPr>
        <w:pStyle w:val="ListParagraph"/>
        <w:numPr>
          <w:ilvl w:val="0"/>
          <w:numId w:val="2"/>
        </w:numPr>
        <w:autoSpaceDE w:val="0"/>
        <w:autoSpaceDN w:val="0"/>
        <w:adjustRightInd w:val="0"/>
      </w:pPr>
      <w:r>
        <w:lastRenderedPageBreak/>
        <w:t>If needed, any changes to our procedures will be implemented within one week from our sharing the procedures with all parents for feedback, and after any concerns that may have arisen are addressed and then once agreed upon, implemented.</w:t>
      </w:r>
    </w:p>
    <w:p w14:paraId="00D20BDB" w14:textId="77777777" w:rsidR="00360532" w:rsidRPr="006C10DA" w:rsidRDefault="00360532" w:rsidP="00B8629A">
      <w:pPr>
        <w:pStyle w:val="Heading3"/>
        <w:rPr>
          <w:rFonts w:ascii="Times New Roman" w:hAnsi="Times New Roman" w:cs="Times New Roman"/>
        </w:rPr>
      </w:pPr>
      <w:bookmarkStart w:id="7" w:name="_Toc211262506"/>
      <w:r w:rsidRPr="006C10DA">
        <w:rPr>
          <w:rFonts w:ascii="Times New Roman" w:hAnsi="Times New Roman" w:cs="Times New Roman"/>
        </w:rPr>
        <w:t>Stage 3</w:t>
      </w:r>
      <w:bookmarkEnd w:id="7"/>
    </w:p>
    <w:p w14:paraId="00D20BDC" w14:textId="77777777" w:rsidR="00360532" w:rsidRPr="006C10DA" w:rsidRDefault="00360532" w:rsidP="00360532">
      <w:pPr>
        <w:autoSpaceDE w:val="0"/>
        <w:autoSpaceDN w:val="0"/>
        <w:adjustRightInd w:val="0"/>
      </w:pPr>
    </w:p>
    <w:p w14:paraId="00D20BDD" w14:textId="529A3546" w:rsidR="00360532" w:rsidRPr="006C10DA" w:rsidRDefault="00360532" w:rsidP="00360532">
      <w:pPr>
        <w:numPr>
          <w:ilvl w:val="0"/>
          <w:numId w:val="3"/>
        </w:numPr>
        <w:autoSpaceDE w:val="0"/>
        <w:autoSpaceDN w:val="0"/>
        <w:adjustRightInd w:val="0"/>
      </w:pPr>
      <w:r w:rsidRPr="006C10DA">
        <w:t xml:space="preserve">If the parent is not satisfied with the outcome of the investigation, he or she requests a meeting with the Lead teacher and the Board of the Playgroup. The </w:t>
      </w:r>
      <w:r w:rsidR="001936BB" w:rsidRPr="006C10DA">
        <w:t>parent</w:t>
      </w:r>
      <w:r w:rsidR="001936BB">
        <w:t>s</w:t>
      </w:r>
      <w:r w:rsidRPr="006C10DA">
        <w:t xml:space="preserve"> should</w:t>
      </w:r>
      <w:r w:rsidR="001F057C">
        <w:t xml:space="preserve"> /</w:t>
      </w:r>
      <w:r w:rsidRPr="006C10DA">
        <w:t xml:space="preserve"> </w:t>
      </w:r>
      <w:r w:rsidR="001F057C">
        <w:t>may</w:t>
      </w:r>
      <w:r w:rsidRPr="006C10DA">
        <w:t xml:space="preserve"> </w:t>
      </w:r>
      <w:r w:rsidR="001F057C">
        <w:t xml:space="preserve">have </w:t>
      </w:r>
      <w:r w:rsidRPr="006C10DA">
        <w:t>a friend or partner present if required</w:t>
      </w:r>
      <w:r w:rsidR="00B76D9E">
        <w:t>,</w:t>
      </w:r>
      <w:r w:rsidRPr="006C10DA">
        <w:t xml:space="preserve"> and the Lead teacher should have the support of the Board of the Playgroup present.</w:t>
      </w:r>
    </w:p>
    <w:p w14:paraId="00D20BDE" w14:textId="77777777" w:rsidR="00360532" w:rsidRPr="006C10DA" w:rsidRDefault="00360532" w:rsidP="00360532">
      <w:pPr>
        <w:autoSpaceDE w:val="0"/>
        <w:autoSpaceDN w:val="0"/>
        <w:adjustRightInd w:val="0"/>
        <w:ind w:left="360"/>
      </w:pPr>
    </w:p>
    <w:p w14:paraId="00D20BDF" w14:textId="27A22CE6" w:rsidR="00360532" w:rsidRPr="006C10DA" w:rsidRDefault="00360532" w:rsidP="00360532">
      <w:pPr>
        <w:numPr>
          <w:ilvl w:val="0"/>
          <w:numId w:val="3"/>
        </w:numPr>
        <w:autoSpaceDE w:val="0"/>
        <w:autoSpaceDN w:val="0"/>
        <w:adjustRightInd w:val="0"/>
      </w:pPr>
      <w:r w:rsidRPr="006C10DA">
        <w:t>An agreed written record of the discussion is made</w:t>
      </w:r>
      <w:r w:rsidR="00B76D9E">
        <w:t>,</w:t>
      </w:r>
      <w:r w:rsidRPr="006C10DA">
        <w:t xml:space="preserve"> as well as any decision or action to take as a result. </w:t>
      </w:r>
      <w:r w:rsidR="001936BB" w:rsidRPr="006C10DA">
        <w:t>All</w:t>
      </w:r>
      <w:r w:rsidRPr="006C10DA">
        <w:t xml:space="preserve"> the parties present at the meeting sign the record and receive a copy of it.</w:t>
      </w:r>
    </w:p>
    <w:p w14:paraId="00D20BE0" w14:textId="77777777" w:rsidR="00360532" w:rsidRPr="006C10DA" w:rsidRDefault="00360532" w:rsidP="00360532">
      <w:pPr>
        <w:autoSpaceDE w:val="0"/>
        <w:autoSpaceDN w:val="0"/>
        <w:adjustRightInd w:val="0"/>
      </w:pPr>
    </w:p>
    <w:p w14:paraId="00D20BE1" w14:textId="77777777" w:rsidR="00360532" w:rsidRDefault="00360532" w:rsidP="00360532">
      <w:pPr>
        <w:numPr>
          <w:ilvl w:val="0"/>
          <w:numId w:val="3"/>
        </w:numPr>
        <w:autoSpaceDE w:val="0"/>
        <w:autoSpaceDN w:val="0"/>
        <w:adjustRightInd w:val="0"/>
      </w:pPr>
      <w:r w:rsidRPr="006C10DA">
        <w:t>This signed record signifies that the procedure has concluded. When the complaint is resolved at this stage, the summative points are logged in the Complaints Book.</w:t>
      </w:r>
    </w:p>
    <w:p w14:paraId="373ECE39" w14:textId="77777777" w:rsidR="00EC02E7" w:rsidRDefault="00EC02E7" w:rsidP="00EC02E7">
      <w:pPr>
        <w:pStyle w:val="ListParagraph"/>
      </w:pPr>
    </w:p>
    <w:p w14:paraId="7F7A3599" w14:textId="77777777" w:rsidR="00EC02E7" w:rsidRPr="006C10DA" w:rsidRDefault="00EC02E7" w:rsidP="00EC02E7">
      <w:pPr>
        <w:pStyle w:val="ListParagraph"/>
        <w:numPr>
          <w:ilvl w:val="0"/>
          <w:numId w:val="3"/>
        </w:numPr>
        <w:autoSpaceDE w:val="0"/>
        <w:autoSpaceDN w:val="0"/>
        <w:adjustRightInd w:val="0"/>
      </w:pPr>
      <w:r>
        <w:t>If needed, any changes to our procedures will be implemented within one week from our sharing the procedures with all parents for feedback, and after any concerns that may have arisen are addressed and then once agreed upon, implemented.</w:t>
      </w:r>
    </w:p>
    <w:p w14:paraId="00D20BE3" w14:textId="77777777" w:rsidR="00360532" w:rsidRPr="006C10DA" w:rsidRDefault="00360532" w:rsidP="00B8629A">
      <w:pPr>
        <w:pStyle w:val="Heading3"/>
        <w:rPr>
          <w:rFonts w:ascii="Times New Roman" w:hAnsi="Times New Roman" w:cs="Times New Roman"/>
        </w:rPr>
      </w:pPr>
      <w:bookmarkStart w:id="8" w:name="_Toc211262507"/>
      <w:r w:rsidRPr="006C10DA">
        <w:rPr>
          <w:rFonts w:ascii="Times New Roman" w:hAnsi="Times New Roman" w:cs="Times New Roman"/>
        </w:rPr>
        <w:t>Stage 4</w:t>
      </w:r>
      <w:bookmarkEnd w:id="8"/>
    </w:p>
    <w:p w14:paraId="00D20BE4" w14:textId="77777777" w:rsidR="00360532" w:rsidRPr="006C10DA" w:rsidRDefault="00360532" w:rsidP="00360532">
      <w:pPr>
        <w:autoSpaceDE w:val="0"/>
        <w:autoSpaceDN w:val="0"/>
        <w:adjustRightInd w:val="0"/>
      </w:pPr>
    </w:p>
    <w:p w14:paraId="00D20BE5" w14:textId="71489797" w:rsidR="00360532" w:rsidRPr="006C10DA" w:rsidRDefault="00360532" w:rsidP="00360532">
      <w:pPr>
        <w:numPr>
          <w:ilvl w:val="0"/>
          <w:numId w:val="4"/>
        </w:numPr>
        <w:autoSpaceDE w:val="0"/>
        <w:autoSpaceDN w:val="0"/>
        <w:adjustRightInd w:val="0"/>
      </w:pPr>
      <w:r w:rsidRPr="006C10DA">
        <w:t>If at the Stage 3 meeting</w:t>
      </w:r>
      <w:r w:rsidR="007C4343">
        <w:t>,</w:t>
      </w:r>
      <w:r w:rsidRPr="006C10DA">
        <w:t xml:space="preserve"> the parent</w:t>
      </w:r>
      <w:r w:rsidR="0076625A">
        <w:t>s</w:t>
      </w:r>
      <w:r w:rsidRPr="006C10DA">
        <w:t xml:space="preserve"> and the Daisy Chain Playgroup cannot reach </w:t>
      </w:r>
      <w:r w:rsidR="0076625A">
        <w:t xml:space="preserve">an </w:t>
      </w:r>
      <w:r w:rsidRPr="006C10DA">
        <w:t>agreement, an external mediator is invited to help settle the complaint. This person should be acceptable to both parties, listen to both sides and offer advice. A mediator has no legal powers but can help to define the problem, review the action so far and suggest further ways in which it might be resolved.</w:t>
      </w:r>
    </w:p>
    <w:p w14:paraId="00D20BE6" w14:textId="77777777" w:rsidR="00360532" w:rsidRPr="006C10DA" w:rsidRDefault="00360532" w:rsidP="00360532">
      <w:pPr>
        <w:autoSpaceDE w:val="0"/>
        <w:autoSpaceDN w:val="0"/>
        <w:adjustRightInd w:val="0"/>
      </w:pPr>
    </w:p>
    <w:p w14:paraId="00D20BE7" w14:textId="4A0157F9" w:rsidR="00360532" w:rsidRPr="001936BB" w:rsidRDefault="001936BB" w:rsidP="001936BB">
      <w:pPr>
        <w:pStyle w:val="ListParagraph"/>
        <w:numPr>
          <w:ilvl w:val="0"/>
          <w:numId w:val="4"/>
        </w:numPr>
      </w:pPr>
      <w:r w:rsidRPr="001936BB">
        <w:t xml:space="preserve">The mediator is responsible for maintaining strict confidentiality throughout the mediation process. If it is considered beneficial, the mediator may arrange separate meetings with the playgroup personnel, which </w:t>
      </w:r>
      <w:proofErr w:type="gramStart"/>
      <w:r w:rsidRPr="001936BB">
        <w:t>includes</w:t>
      </w:r>
      <w:proofErr w:type="gramEnd"/>
      <w:r w:rsidRPr="001936BB">
        <w:t xml:space="preserve"> the Lead teacher and the Board of the Playgroup</w:t>
      </w:r>
      <w:r>
        <w:t xml:space="preserve">, </w:t>
      </w:r>
      <w:r w:rsidRPr="001936BB">
        <w:t xml:space="preserve">and the parents. </w:t>
      </w:r>
      <w:proofErr w:type="gramStart"/>
      <w:r w:rsidRPr="001936BB">
        <w:t>During the course of</w:t>
      </w:r>
      <w:proofErr w:type="gramEnd"/>
      <w:r w:rsidRPr="001936BB">
        <w:t xml:space="preserve"> these meetings, the mediator ensures that a written record is kept of all discussions and any advice provided. This record is agreed upon by the parties involved.</w:t>
      </w:r>
    </w:p>
    <w:p w14:paraId="00D20BE8" w14:textId="77777777" w:rsidR="00360532" w:rsidRPr="006C10DA" w:rsidRDefault="00360532" w:rsidP="00360532">
      <w:pPr>
        <w:autoSpaceDE w:val="0"/>
        <w:autoSpaceDN w:val="0"/>
        <w:adjustRightInd w:val="0"/>
      </w:pPr>
    </w:p>
    <w:p w14:paraId="00D20BE9" w14:textId="77777777" w:rsidR="00360532" w:rsidRPr="006C10DA" w:rsidRDefault="00360532" w:rsidP="00B8629A">
      <w:pPr>
        <w:pStyle w:val="Heading3"/>
        <w:rPr>
          <w:rFonts w:ascii="Times New Roman" w:hAnsi="Times New Roman" w:cs="Times New Roman"/>
        </w:rPr>
      </w:pPr>
      <w:bookmarkStart w:id="9" w:name="_Toc211262508"/>
      <w:r w:rsidRPr="006C10DA">
        <w:rPr>
          <w:rFonts w:ascii="Times New Roman" w:hAnsi="Times New Roman" w:cs="Times New Roman"/>
        </w:rPr>
        <w:t>Stage 5</w:t>
      </w:r>
      <w:bookmarkEnd w:id="9"/>
    </w:p>
    <w:p w14:paraId="00D20BEA" w14:textId="77777777" w:rsidR="00360532" w:rsidRPr="006C10DA" w:rsidRDefault="00360532" w:rsidP="00360532">
      <w:pPr>
        <w:autoSpaceDE w:val="0"/>
        <w:autoSpaceDN w:val="0"/>
        <w:adjustRightInd w:val="0"/>
      </w:pPr>
    </w:p>
    <w:p w14:paraId="00D20BEB" w14:textId="16CC5BF4" w:rsidR="00360532" w:rsidRPr="006C10DA" w:rsidRDefault="00360532" w:rsidP="00360532">
      <w:pPr>
        <w:numPr>
          <w:ilvl w:val="0"/>
          <w:numId w:val="5"/>
        </w:numPr>
        <w:autoSpaceDE w:val="0"/>
        <w:autoSpaceDN w:val="0"/>
        <w:adjustRightInd w:val="0"/>
      </w:pPr>
      <w:r w:rsidRPr="006C10DA">
        <w:t xml:space="preserve">When the mediator has concluded </w:t>
      </w:r>
      <w:r w:rsidR="001A555B">
        <w:t>their</w:t>
      </w:r>
      <w:r w:rsidRPr="006C10DA">
        <w:t xml:space="preserve"> investigations, a final meeting between the parent, the Lead teacher and the Board of the Playgroup is held. The purpose of this meeting is to reach a decision on the action to be taken to deal with the complaint. The mediator's advice is used to reach this conclusion. The mediator is present at the meeting if all parties think this will help </w:t>
      </w:r>
      <w:r w:rsidR="003A685A">
        <w:t xml:space="preserve">reach </w:t>
      </w:r>
      <w:r w:rsidRPr="006C10DA">
        <w:t>a decision.</w:t>
      </w:r>
    </w:p>
    <w:p w14:paraId="00D20BEC" w14:textId="77777777" w:rsidR="00360532" w:rsidRPr="006C10DA" w:rsidRDefault="00360532" w:rsidP="00360532">
      <w:pPr>
        <w:autoSpaceDE w:val="0"/>
        <w:autoSpaceDN w:val="0"/>
        <w:adjustRightInd w:val="0"/>
        <w:ind w:left="360"/>
      </w:pPr>
    </w:p>
    <w:p w14:paraId="00D20BED" w14:textId="77777777" w:rsidR="00360532" w:rsidRPr="006C10DA" w:rsidRDefault="00360532" w:rsidP="00360532">
      <w:pPr>
        <w:numPr>
          <w:ilvl w:val="0"/>
          <w:numId w:val="5"/>
        </w:numPr>
        <w:autoSpaceDE w:val="0"/>
        <w:autoSpaceDN w:val="0"/>
        <w:adjustRightInd w:val="0"/>
      </w:pPr>
      <w:r w:rsidRPr="006C10DA">
        <w:t>A record of this meeting, including the decision on the action to be taken, is made. Everyone present at the meeting signs the record and receives a copy of it. This signed record signifies that the procedure has concluded.</w:t>
      </w:r>
    </w:p>
    <w:p w14:paraId="00D20BEE" w14:textId="77777777" w:rsidR="00F57E3E" w:rsidRDefault="00F57E3E" w:rsidP="00F57E3E">
      <w:pPr>
        <w:pStyle w:val="ListParagraph"/>
      </w:pPr>
    </w:p>
    <w:p w14:paraId="0AA2AEDC" w14:textId="7A714C11" w:rsidR="00EC02E7" w:rsidRPr="006C10DA" w:rsidRDefault="00EC02E7" w:rsidP="00A51535">
      <w:pPr>
        <w:pStyle w:val="ListParagraph"/>
        <w:numPr>
          <w:ilvl w:val="0"/>
          <w:numId w:val="5"/>
        </w:numPr>
      </w:pPr>
      <w:r>
        <w:t xml:space="preserve">Once the previous point is </w:t>
      </w:r>
      <w:r w:rsidR="001936BB">
        <w:t>finalised</w:t>
      </w:r>
      <w:r>
        <w:t xml:space="preserve"> </w:t>
      </w:r>
      <w:r w:rsidR="001936BB">
        <w:t>within one week, any required changes will be implemented.</w:t>
      </w:r>
    </w:p>
    <w:p w14:paraId="00D20BEF" w14:textId="77777777" w:rsidR="00360532" w:rsidRPr="006C10DA" w:rsidRDefault="00360532" w:rsidP="00B8629A">
      <w:pPr>
        <w:pStyle w:val="Heading2"/>
        <w:rPr>
          <w:rFonts w:ascii="Times New Roman" w:hAnsi="Times New Roman" w:cs="Times New Roman"/>
          <w:sz w:val="24"/>
          <w:szCs w:val="24"/>
          <w:lang w:val="nl-NL"/>
        </w:rPr>
      </w:pPr>
      <w:bookmarkStart w:id="10" w:name="_Toc211262509"/>
      <w:r w:rsidRPr="006C10DA">
        <w:rPr>
          <w:rFonts w:ascii="Times New Roman" w:hAnsi="Times New Roman" w:cs="Times New Roman"/>
          <w:sz w:val="24"/>
          <w:szCs w:val="24"/>
          <w:lang w:val="nl-NL"/>
        </w:rPr>
        <w:lastRenderedPageBreak/>
        <w:t xml:space="preserve">The role of </w:t>
      </w:r>
      <w:r w:rsidR="00E75559" w:rsidRPr="006C10DA">
        <w:rPr>
          <w:rFonts w:ascii="Times New Roman" w:hAnsi="Times New Roman" w:cs="Times New Roman"/>
          <w:sz w:val="24"/>
          <w:szCs w:val="24"/>
          <w:lang w:val="nl-NL"/>
        </w:rPr>
        <w:t>De Geschillencommissie K</w:t>
      </w:r>
      <w:r w:rsidR="00B8629A" w:rsidRPr="006C10DA">
        <w:rPr>
          <w:rFonts w:ascii="Times New Roman" w:hAnsi="Times New Roman" w:cs="Times New Roman"/>
          <w:sz w:val="24"/>
          <w:szCs w:val="24"/>
          <w:lang w:val="nl-NL"/>
        </w:rPr>
        <w:t>inderopvang en Peuterspeelzalen</w:t>
      </w:r>
      <w:bookmarkEnd w:id="10"/>
    </w:p>
    <w:p w14:paraId="00D20BF0" w14:textId="77777777" w:rsidR="00360532" w:rsidRPr="006C10DA" w:rsidRDefault="00360532" w:rsidP="00360532">
      <w:pPr>
        <w:autoSpaceDE w:val="0"/>
        <w:autoSpaceDN w:val="0"/>
        <w:adjustRightInd w:val="0"/>
        <w:rPr>
          <w:b/>
          <w:bCs/>
          <w:lang w:val="nl-NL"/>
        </w:rPr>
      </w:pPr>
    </w:p>
    <w:p w14:paraId="00D20BF1" w14:textId="5164AFEC" w:rsidR="00360532" w:rsidRPr="006C10DA" w:rsidRDefault="00360532" w:rsidP="00360532">
      <w:pPr>
        <w:autoSpaceDE w:val="0"/>
        <w:autoSpaceDN w:val="0"/>
        <w:adjustRightInd w:val="0"/>
      </w:pPr>
      <w:r w:rsidRPr="006C10DA">
        <w:t xml:space="preserve">Individual parents may approach the complaints commission of </w:t>
      </w:r>
      <w:r w:rsidR="00E75559" w:rsidRPr="006C10DA">
        <w:t>“De Geschillencommissie Kinderopvang en Peuterspeelzalen”</w:t>
      </w:r>
      <w:r w:rsidRPr="006C10DA">
        <w:t xml:space="preserve"> at any time if they prefer to </w:t>
      </w:r>
      <w:r w:rsidR="001936BB" w:rsidRPr="006C10DA">
        <w:t>manage</w:t>
      </w:r>
      <w:r w:rsidRPr="006C10DA">
        <w:t xml:space="preserve"> a complaint with the help of an independent </w:t>
      </w:r>
      <w:r w:rsidR="00A33053">
        <w:t>organisation</w:t>
      </w:r>
      <w:r w:rsidRPr="006C10DA">
        <w:t xml:space="preserve">. </w:t>
      </w:r>
    </w:p>
    <w:p w14:paraId="00D20BF2" w14:textId="77777777" w:rsidR="00360532" w:rsidRPr="006C10DA" w:rsidRDefault="00360532" w:rsidP="00360532">
      <w:pPr>
        <w:autoSpaceDE w:val="0"/>
        <w:autoSpaceDN w:val="0"/>
        <w:adjustRightInd w:val="0"/>
      </w:pPr>
    </w:p>
    <w:p w14:paraId="00D20BF3" w14:textId="728715C5" w:rsidR="00360532" w:rsidRPr="006C10DA" w:rsidRDefault="00360532" w:rsidP="00360532">
      <w:pPr>
        <w:autoSpaceDE w:val="0"/>
        <w:autoSpaceDN w:val="0"/>
        <w:adjustRightInd w:val="0"/>
      </w:pPr>
      <w:r w:rsidRPr="006C10DA">
        <w:t>The Parent</w:t>
      </w:r>
      <w:r w:rsidR="00A33053">
        <w:t>s</w:t>
      </w:r>
      <w:r w:rsidRPr="006C10DA">
        <w:t xml:space="preserve"> Comm</w:t>
      </w:r>
      <w:r w:rsidR="00A33053">
        <w:t>ittee (if in place)</w:t>
      </w:r>
      <w:r w:rsidRPr="006C10DA">
        <w:t xml:space="preserve"> of the Daisy Chain Playgroup may </w:t>
      </w:r>
      <w:r w:rsidR="001936BB" w:rsidRPr="006C10DA">
        <w:t>always approach the De Geschillencommissie Kinderopvang en Peuterspeelzalen</w:t>
      </w:r>
      <w:r w:rsidRPr="006C10DA">
        <w:t xml:space="preserve"> on behalf of individual parents if parents prefer to </w:t>
      </w:r>
      <w:r w:rsidR="001936BB" w:rsidRPr="006C10DA">
        <w:t>manage</w:t>
      </w:r>
      <w:r w:rsidRPr="006C10DA">
        <w:t xml:space="preserve"> a complaint via the Parent Commission and with the help of an independent </w:t>
      </w:r>
      <w:r w:rsidR="00A33053">
        <w:t>organisation</w:t>
      </w:r>
      <w:r w:rsidRPr="006C10DA">
        <w:t xml:space="preserve">. </w:t>
      </w:r>
    </w:p>
    <w:p w14:paraId="00D20BF4" w14:textId="77777777" w:rsidR="00360532" w:rsidRPr="006C10DA" w:rsidRDefault="00360532" w:rsidP="00360532">
      <w:pPr>
        <w:autoSpaceDE w:val="0"/>
        <w:autoSpaceDN w:val="0"/>
        <w:adjustRightInd w:val="0"/>
        <w:ind w:left="360"/>
      </w:pPr>
    </w:p>
    <w:p w14:paraId="00905327" w14:textId="1D395724" w:rsidR="00DC32E3" w:rsidRDefault="00E75559" w:rsidP="00360532">
      <w:pPr>
        <w:autoSpaceDE w:val="0"/>
        <w:autoSpaceDN w:val="0"/>
        <w:adjustRightInd w:val="0"/>
      </w:pPr>
      <w:r w:rsidRPr="006C10DA">
        <w:t xml:space="preserve">De Geschillencommissie Kinderopvang en Peuterspeelzalen </w:t>
      </w:r>
      <w:r w:rsidR="00360532" w:rsidRPr="006C10DA">
        <w:t xml:space="preserve">is an independent </w:t>
      </w:r>
      <w:r w:rsidR="00DC32E3">
        <w:t>organisation</w:t>
      </w:r>
      <w:r w:rsidR="00360532" w:rsidRPr="006C10DA">
        <w:t xml:space="preserve"> that attends to the interests of children attending playgroups and their parents/</w:t>
      </w:r>
      <w:r w:rsidR="002A1005">
        <w:t>guardians</w:t>
      </w:r>
      <w:r w:rsidR="00360532" w:rsidRPr="006C10DA">
        <w:t>.</w:t>
      </w:r>
    </w:p>
    <w:p w14:paraId="1BE003D8" w14:textId="77777777" w:rsidR="00DC32E3" w:rsidRDefault="00DC32E3" w:rsidP="00360532">
      <w:pPr>
        <w:autoSpaceDE w:val="0"/>
        <w:autoSpaceDN w:val="0"/>
        <w:adjustRightInd w:val="0"/>
      </w:pPr>
    </w:p>
    <w:p w14:paraId="00D20BF5" w14:textId="45027FFE" w:rsidR="00360532" w:rsidRPr="006C10DA" w:rsidRDefault="00360532" w:rsidP="00360532">
      <w:pPr>
        <w:autoSpaceDE w:val="0"/>
        <w:autoSpaceDN w:val="0"/>
        <w:adjustRightInd w:val="0"/>
      </w:pPr>
      <w:r w:rsidRPr="006C10DA">
        <w:t xml:space="preserve">In addition, where there seems to be a possible breach of the setting's registration requirements, it is essential to involve </w:t>
      </w:r>
      <w:r w:rsidR="00E75559" w:rsidRPr="006C10DA">
        <w:t xml:space="preserve">De Geschillencommissie Kinderopvang en Peuterspeelzalen </w:t>
      </w:r>
      <w:r w:rsidRPr="006C10DA">
        <w:t>as the registering and inspection body with a duty to ensure the requirements of the Law ‘Ontwikkelingskansen door Kwaliteit en Educatie’ (OKE) are adhered to.</w:t>
      </w:r>
    </w:p>
    <w:p w14:paraId="00D20BF6" w14:textId="77777777" w:rsidR="00360532" w:rsidRPr="006C10DA" w:rsidRDefault="00360532" w:rsidP="00360532">
      <w:pPr>
        <w:autoSpaceDE w:val="0"/>
        <w:autoSpaceDN w:val="0"/>
        <w:adjustRightInd w:val="0"/>
        <w:ind w:left="360"/>
      </w:pPr>
    </w:p>
    <w:p w14:paraId="00D20BF7" w14:textId="77777777" w:rsidR="00360532" w:rsidRPr="006C10DA" w:rsidRDefault="00360532" w:rsidP="00360532">
      <w:pPr>
        <w:autoSpaceDE w:val="0"/>
        <w:autoSpaceDN w:val="0"/>
        <w:adjustRightInd w:val="0"/>
        <w:rPr>
          <w:lang w:val="nl-NL"/>
        </w:rPr>
      </w:pPr>
      <w:r w:rsidRPr="006C10DA">
        <w:rPr>
          <w:lang w:val="nl-NL"/>
        </w:rPr>
        <w:t xml:space="preserve">The </w:t>
      </w:r>
      <w:r w:rsidR="00E75559" w:rsidRPr="006C10DA">
        <w:rPr>
          <w:lang w:val="nl-NL"/>
        </w:rPr>
        <w:t xml:space="preserve">address, </w:t>
      </w:r>
      <w:r w:rsidRPr="006C10DA">
        <w:rPr>
          <w:lang w:val="nl-NL"/>
        </w:rPr>
        <w:t xml:space="preserve">phone number and e-mail address of </w:t>
      </w:r>
      <w:r w:rsidR="00E75559" w:rsidRPr="006C10DA">
        <w:rPr>
          <w:lang w:val="nl-NL"/>
        </w:rPr>
        <w:t xml:space="preserve">De Geschillencommissie Kinderopvang en Peuterspeelzalen </w:t>
      </w:r>
      <w:r w:rsidRPr="006C10DA">
        <w:rPr>
          <w:lang w:val="nl-NL"/>
        </w:rPr>
        <w:t>is:</w:t>
      </w:r>
    </w:p>
    <w:p w14:paraId="00D20BF8" w14:textId="77777777" w:rsidR="00E75559" w:rsidRPr="006C10DA" w:rsidRDefault="00E75559" w:rsidP="00360532">
      <w:pPr>
        <w:autoSpaceDE w:val="0"/>
        <w:autoSpaceDN w:val="0"/>
        <w:adjustRightInd w:val="0"/>
        <w:rPr>
          <w:lang w:val="nl-NL"/>
        </w:rPr>
      </w:pPr>
    </w:p>
    <w:p w14:paraId="00D20BF9" w14:textId="71440CDD" w:rsidR="00E75559" w:rsidRPr="006C10DA" w:rsidRDefault="00E75559" w:rsidP="00360532">
      <w:pPr>
        <w:autoSpaceDE w:val="0"/>
        <w:autoSpaceDN w:val="0"/>
        <w:adjustRightInd w:val="0"/>
        <w:rPr>
          <w:lang w:val="nl-NL"/>
        </w:rPr>
      </w:pPr>
      <w:r w:rsidRPr="006C10DA">
        <w:rPr>
          <w:lang w:val="nl-NL"/>
        </w:rPr>
        <w:t>Klachtenloket Kinderopvang</w:t>
      </w:r>
      <w:r w:rsidRPr="006C10DA">
        <w:rPr>
          <w:lang w:val="nl-NL"/>
        </w:rPr>
        <w:br/>
        <w:t>Postbus 96802</w:t>
      </w:r>
      <w:r w:rsidRPr="006C10DA">
        <w:rPr>
          <w:lang w:val="nl-NL"/>
        </w:rPr>
        <w:br/>
        <w:t>2509 JE Den Haag</w:t>
      </w:r>
      <w:r w:rsidRPr="006C10DA">
        <w:rPr>
          <w:lang w:val="nl-NL"/>
        </w:rPr>
        <w:br/>
      </w:r>
      <w:r w:rsidRPr="006C10DA">
        <w:rPr>
          <w:lang w:val="nl-NL"/>
        </w:rPr>
        <w:br/>
        <w:t xml:space="preserve">Tel: </w:t>
      </w:r>
      <w:r w:rsidRPr="006C10DA">
        <w:rPr>
          <w:rStyle w:val="hidden-xs"/>
          <w:lang w:val="nl-NL"/>
        </w:rPr>
        <w:t>0900 1877 (</w:t>
      </w:r>
      <w:r w:rsidRPr="006C10DA">
        <w:rPr>
          <w:lang w:val="nl-NL"/>
        </w:rPr>
        <w:t>Monday - Friday </w:t>
      </w:r>
      <w:r w:rsidR="00A51535">
        <w:rPr>
          <w:lang w:val="nl-NL"/>
        </w:rPr>
        <w:t>0900</w:t>
      </w:r>
      <w:r w:rsidRPr="006C10DA">
        <w:rPr>
          <w:lang w:val="nl-NL"/>
        </w:rPr>
        <w:t xml:space="preserve"> – 17</w:t>
      </w:r>
      <w:r w:rsidR="003D345A">
        <w:rPr>
          <w:lang w:val="nl-NL"/>
        </w:rPr>
        <w:t>00</w:t>
      </w:r>
      <w:r w:rsidRPr="006C10DA">
        <w:rPr>
          <w:lang w:val="nl-NL"/>
        </w:rPr>
        <w:t>)</w:t>
      </w:r>
    </w:p>
    <w:p w14:paraId="00D20BFA" w14:textId="77777777" w:rsidR="00E75559" w:rsidRPr="006C10DA" w:rsidRDefault="00E75559" w:rsidP="00360532">
      <w:pPr>
        <w:autoSpaceDE w:val="0"/>
        <w:autoSpaceDN w:val="0"/>
        <w:adjustRightInd w:val="0"/>
        <w:rPr>
          <w:lang w:val="nl-NL"/>
        </w:rPr>
      </w:pPr>
    </w:p>
    <w:p w14:paraId="00D20BFB" w14:textId="77777777" w:rsidR="00E75559" w:rsidRPr="006C10DA" w:rsidRDefault="00E75559" w:rsidP="00360532">
      <w:pPr>
        <w:autoSpaceDE w:val="0"/>
        <w:autoSpaceDN w:val="0"/>
        <w:adjustRightInd w:val="0"/>
        <w:rPr>
          <w:lang w:val="nl-NL"/>
        </w:rPr>
      </w:pPr>
      <w:hyperlink r:id="rId8" w:history="1">
        <w:r w:rsidRPr="006C10DA">
          <w:rPr>
            <w:rStyle w:val="Hyperlink"/>
            <w:lang w:val="nl-NL"/>
          </w:rPr>
          <w:t>https://www.klachtenloket-kinderopvang.nl/english/</w:t>
        </w:r>
      </w:hyperlink>
    </w:p>
    <w:p w14:paraId="00D20BFC" w14:textId="77777777" w:rsidR="00E75559" w:rsidRPr="006C10DA" w:rsidRDefault="00E75559" w:rsidP="00360532">
      <w:pPr>
        <w:autoSpaceDE w:val="0"/>
        <w:autoSpaceDN w:val="0"/>
        <w:adjustRightInd w:val="0"/>
        <w:rPr>
          <w:lang w:val="nl-NL"/>
        </w:rPr>
      </w:pPr>
    </w:p>
    <w:p w14:paraId="00D20BFD" w14:textId="77777777" w:rsidR="00360532" w:rsidRPr="006C10DA" w:rsidRDefault="00866EDA" w:rsidP="00360532">
      <w:pPr>
        <w:numPr>
          <w:ilvl w:val="0"/>
          <w:numId w:val="6"/>
        </w:numPr>
        <w:autoSpaceDE w:val="0"/>
        <w:autoSpaceDN w:val="0"/>
        <w:adjustRightInd w:val="0"/>
      </w:pPr>
      <w:r w:rsidRPr="006C10DA">
        <w:rPr>
          <w:lang w:val="en-GB"/>
        </w:rPr>
        <w:t>If a child</w:t>
      </w:r>
      <w:r w:rsidR="00360532" w:rsidRPr="006C10DA">
        <w:t xml:space="preserve"> appears to be at risk, our Playgroup follows the procedures of the ‘Landelijk model methode kindermishandeling’.</w:t>
      </w:r>
    </w:p>
    <w:p w14:paraId="00D20BFE" w14:textId="77777777" w:rsidR="00360532" w:rsidRPr="006C10DA" w:rsidRDefault="00360532" w:rsidP="00360532">
      <w:pPr>
        <w:autoSpaceDE w:val="0"/>
        <w:autoSpaceDN w:val="0"/>
        <w:adjustRightInd w:val="0"/>
        <w:ind w:left="360"/>
      </w:pPr>
    </w:p>
    <w:p w14:paraId="00D20BFF" w14:textId="21E4EAA8" w:rsidR="00360532" w:rsidRPr="006C10DA" w:rsidRDefault="00360532" w:rsidP="00360532">
      <w:pPr>
        <w:numPr>
          <w:ilvl w:val="0"/>
          <w:numId w:val="6"/>
        </w:numPr>
        <w:autoSpaceDE w:val="0"/>
        <w:autoSpaceDN w:val="0"/>
        <w:adjustRightInd w:val="0"/>
      </w:pPr>
      <w:r w:rsidRPr="006C10DA">
        <w:t>In these cases, both the parent and setting are informed</w:t>
      </w:r>
      <w:r w:rsidR="00F1240E">
        <w:t>,</w:t>
      </w:r>
      <w:r w:rsidRPr="006C10DA">
        <w:t xml:space="preserve"> and </w:t>
      </w:r>
      <w:r w:rsidR="00E151D4" w:rsidRPr="006C10DA">
        <w:t xml:space="preserve">the Lead teacher and supervisor </w:t>
      </w:r>
      <w:r w:rsidRPr="006C10DA">
        <w:t>work with</w:t>
      </w:r>
      <w:r w:rsidR="00E151D4" w:rsidRPr="006C10DA">
        <w:t xml:space="preserve"> the De Geschillencommissie Kinderopvang en Peuterspeelzalen</w:t>
      </w:r>
      <w:r w:rsidRPr="006C10DA">
        <w:t xml:space="preserve"> or Bureau Jeugdzorg to ensure a proper investigation of the complaint, followed by appropriate action.</w:t>
      </w:r>
    </w:p>
    <w:p w14:paraId="00D20C00" w14:textId="77777777" w:rsidR="00360532" w:rsidRPr="006C10DA" w:rsidRDefault="00360532" w:rsidP="00360532">
      <w:pPr>
        <w:autoSpaceDE w:val="0"/>
        <w:autoSpaceDN w:val="0"/>
        <w:adjustRightInd w:val="0"/>
      </w:pPr>
    </w:p>
    <w:p w14:paraId="00D20C01" w14:textId="77777777" w:rsidR="00360532" w:rsidRPr="006C10DA" w:rsidRDefault="00360532" w:rsidP="00B8629A">
      <w:pPr>
        <w:pStyle w:val="Heading2"/>
        <w:rPr>
          <w:rFonts w:ascii="Times New Roman" w:hAnsi="Times New Roman" w:cs="Times New Roman"/>
          <w:sz w:val="24"/>
          <w:szCs w:val="24"/>
        </w:rPr>
      </w:pPr>
      <w:bookmarkStart w:id="11" w:name="_Toc211262510"/>
      <w:r w:rsidRPr="006C10DA">
        <w:rPr>
          <w:rFonts w:ascii="Times New Roman" w:hAnsi="Times New Roman" w:cs="Times New Roman"/>
          <w:sz w:val="24"/>
          <w:szCs w:val="24"/>
        </w:rPr>
        <w:t>Records</w:t>
      </w:r>
      <w:bookmarkEnd w:id="11"/>
    </w:p>
    <w:p w14:paraId="00D20C02" w14:textId="660AF16A" w:rsidR="00360532" w:rsidRPr="006C10DA" w:rsidRDefault="00360532" w:rsidP="00360532">
      <w:pPr>
        <w:numPr>
          <w:ilvl w:val="0"/>
          <w:numId w:val="7"/>
        </w:numPr>
        <w:autoSpaceDE w:val="0"/>
        <w:autoSpaceDN w:val="0"/>
        <w:adjustRightInd w:val="0"/>
      </w:pPr>
      <w:r w:rsidRPr="006C10DA">
        <w:t>In the Complaints Book</w:t>
      </w:r>
      <w:r w:rsidR="00C21891">
        <w:t>,</w:t>
      </w:r>
      <w:r w:rsidRPr="006C10DA">
        <w:t xml:space="preserve"> a record of complaints against our Playgroup and/or the children and/or the adults working in our Playgroup will be kept if the Playgroup receives a complaint in the future. This record will include the date, the circumstances of the complaint and how the complaint was managed.</w:t>
      </w:r>
    </w:p>
    <w:p w14:paraId="00D20C03" w14:textId="77777777" w:rsidR="00360532" w:rsidRPr="006C10DA" w:rsidRDefault="00360532" w:rsidP="00360532">
      <w:pPr>
        <w:autoSpaceDE w:val="0"/>
        <w:autoSpaceDN w:val="0"/>
        <w:adjustRightInd w:val="0"/>
        <w:ind w:left="360"/>
      </w:pPr>
    </w:p>
    <w:p w14:paraId="00D20C04" w14:textId="2ED1907E" w:rsidR="00BC1995" w:rsidRPr="006C10DA" w:rsidRDefault="00360532" w:rsidP="00A80122">
      <w:pPr>
        <w:numPr>
          <w:ilvl w:val="0"/>
          <w:numId w:val="7"/>
        </w:numPr>
        <w:autoSpaceDE w:val="0"/>
        <w:autoSpaceDN w:val="0"/>
        <w:adjustRightInd w:val="0"/>
      </w:pPr>
      <w:r w:rsidRPr="006C10DA">
        <w:t>The outcome of all complaints will be recorded in the Complaints Summary Record</w:t>
      </w:r>
      <w:r w:rsidR="00C21891">
        <w:t>,</w:t>
      </w:r>
      <w:r w:rsidRPr="006C10DA">
        <w:t xml:space="preserve"> which will be available for parents on request. So far</w:t>
      </w:r>
      <w:r w:rsidR="00C21891">
        <w:t>,</w:t>
      </w:r>
      <w:r w:rsidRPr="006C10DA">
        <w:t xml:space="preserve"> the Daisy Chain Playgroup has never received any complaints. Therefore</w:t>
      </w:r>
      <w:r w:rsidR="00C21891">
        <w:t>,</w:t>
      </w:r>
      <w:r w:rsidRPr="006C10DA">
        <w:t xml:space="preserve"> the Playgroup does not have a Complaints Summary Record at the moment.</w:t>
      </w:r>
    </w:p>
    <w:p w14:paraId="00D20C05" w14:textId="77777777" w:rsidR="003C12A2" w:rsidRPr="006C10DA" w:rsidRDefault="003C12A2" w:rsidP="003C12A2">
      <w:pPr>
        <w:pStyle w:val="ListParagraph"/>
      </w:pPr>
    </w:p>
    <w:p w14:paraId="00D20C06" w14:textId="227BC42C" w:rsidR="003C12A2" w:rsidRDefault="003C12A2" w:rsidP="00A80122">
      <w:pPr>
        <w:numPr>
          <w:ilvl w:val="0"/>
          <w:numId w:val="7"/>
        </w:numPr>
        <w:autoSpaceDE w:val="0"/>
        <w:autoSpaceDN w:val="0"/>
        <w:adjustRightInd w:val="0"/>
      </w:pPr>
      <w:r w:rsidRPr="006C10DA">
        <w:lastRenderedPageBreak/>
        <w:t>A yearly report will be drawn up by the team leader regarding complaints</w:t>
      </w:r>
      <w:r w:rsidR="000B2D27">
        <w:t>,</w:t>
      </w:r>
      <w:r w:rsidR="003C6250" w:rsidRPr="006C10DA">
        <w:t xml:space="preserve"> giving relevant details or stating no complaints were made</w:t>
      </w:r>
      <w:r w:rsidRPr="006C10DA">
        <w:t xml:space="preserve"> during the school year</w:t>
      </w:r>
      <w:r w:rsidR="000B2D27">
        <w:t>,</w:t>
      </w:r>
      <w:r w:rsidRPr="006C10DA">
        <w:t xml:space="preserve"> and</w:t>
      </w:r>
      <w:r w:rsidR="003C6250" w:rsidRPr="006C10DA">
        <w:t xml:space="preserve"> this report will be sent in letter format to the GCD </w:t>
      </w:r>
      <w:r w:rsidR="000B2D27">
        <w:t>by</w:t>
      </w:r>
      <w:r w:rsidR="003C6250" w:rsidRPr="006C10DA">
        <w:t xml:space="preserve"> </w:t>
      </w:r>
      <w:r w:rsidR="000B2D27">
        <w:t>June 1st</w:t>
      </w:r>
      <w:r w:rsidR="003C6250" w:rsidRPr="006C10DA">
        <w:t xml:space="preserve">. The </w:t>
      </w:r>
      <w:r w:rsidR="000B2D27">
        <w:t>parents'</w:t>
      </w:r>
      <w:r w:rsidR="003C6250" w:rsidRPr="006C10DA">
        <w:t xml:space="preserve"> committee</w:t>
      </w:r>
      <w:r w:rsidR="0046221D" w:rsidRPr="006C10DA">
        <w:t xml:space="preserve"> </w:t>
      </w:r>
      <w:r w:rsidR="003D345A">
        <w:t xml:space="preserve">(if in place) </w:t>
      </w:r>
      <w:r w:rsidR="0046221D" w:rsidRPr="006C10DA">
        <w:t>will</w:t>
      </w:r>
      <w:r w:rsidR="003C6250" w:rsidRPr="006C10DA">
        <w:t xml:space="preserve"> submit an independent letter to the same department.</w:t>
      </w:r>
      <w:r w:rsidRPr="006C10DA">
        <w:t xml:space="preserve"> </w:t>
      </w:r>
    </w:p>
    <w:p w14:paraId="199546D9" w14:textId="77777777" w:rsidR="00A54F98" w:rsidRDefault="00A54F98" w:rsidP="00A54F98">
      <w:pPr>
        <w:pStyle w:val="ListParagraph"/>
      </w:pPr>
    </w:p>
    <w:p w14:paraId="418800D8" w14:textId="77777777" w:rsidR="00A54F98" w:rsidRPr="006C10DA" w:rsidRDefault="00A54F98" w:rsidP="003D345A">
      <w:pPr>
        <w:autoSpaceDE w:val="0"/>
        <w:autoSpaceDN w:val="0"/>
        <w:adjustRightInd w:val="0"/>
      </w:pPr>
    </w:p>
    <w:sectPr w:rsidR="00A54F98" w:rsidRPr="006C10DA" w:rsidSect="00F84C34">
      <w:headerReference w:type="default" r:id="rId9"/>
      <w:footerReference w:type="default" r:id="rId10"/>
      <w:pgSz w:w="11900" w:h="16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94EA5" w14:textId="77777777" w:rsidR="00682836" w:rsidRDefault="00682836" w:rsidP="0061775B">
      <w:r>
        <w:separator/>
      </w:r>
    </w:p>
  </w:endnote>
  <w:endnote w:type="continuationSeparator" w:id="0">
    <w:p w14:paraId="6F35DF3C" w14:textId="77777777" w:rsidR="00682836" w:rsidRDefault="00682836" w:rsidP="00617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495531"/>
      <w:docPartObj>
        <w:docPartGallery w:val="Page Numbers (Bottom of Page)"/>
        <w:docPartUnique/>
      </w:docPartObj>
    </w:sdtPr>
    <w:sdtEndPr>
      <w:rPr>
        <w:noProof/>
      </w:rPr>
    </w:sdtEndPr>
    <w:sdtContent>
      <w:p w14:paraId="3863FC40" w14:textId="59952525" w:rsidR="00F85809" w:rsidRDefault="00F858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D20C0F" w14:textId="334CE1F5" w:rsidR="008121AF" w:rsidRDefault="00FE0134">
    <w:pPr>
      <w:pStyle w:val="Footer"/>
    </w:pPr>
    <w:r>
      <w:t>Version 3 dated 13/10/25 SL STOCKTON Team Lead.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5F626" w14:textId="77777777" w:rsidR="00682836" w:rsidRDefault="00682836" w:rsidP="0061775B">
      <w:r>
        <w:separator/>
      </w:r>
    </w:p>
  </w:footnote>
  <w:footnote w:type="continuationSeparator" w:id="0">
    <w:p w14:paraId="4314E0E4" w14:textId="77777777" w:rsidR="00682836" w:rsidRDefault="00682836" w:rsidP="00617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0C0B" w14:textId="77777777" w:rsidR="008121AF" w:rsidRDefault="008121AF" w:rsidP="008121AF">
    <w:pPr>
      <w:pStyle w:val="Header"/>
      <w:jc w:val="center"/>
    </w:pPr>
    <w:r>
      <w:rPr>
        <w:noProof/>
        <w:lang w:val="en-GB" w:eastAsia="en-GB"/>
      </w:rPr>
      <w:drawing>
        <wp:inline distT="0" distB="0" distL="0" distR="0" wp14:anchorId="00D20C10" wp14:editId="00D20C11">
          <wp:extent cx="1081839" cy="790575"/>
          <wp:effectExtent l="0" t="0" r="4445" b="0"/>
          <wp:docPr id="2" name="Picture 2" descr="C:\Users\Roly\Pictures\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ly\Pictures\Captu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839" cy="790575"/>
                  </a:xfrm>
                  <a:prstGeom prst="rect">
                    <a:avLst/>
                  </a:prstGeom>
                  <a:noFill/>
                  <a:ln>
                    <a:noFill/>
                  </a:ln>
                </pic:spPr>
              </pic:pic>
            </a:graphicData>
          </a:graphic>
        </wp:inline>
      </w:drawing>
    </w:r>
    <w:r>
      <w:rPr>
        <w:noProof/>
        <w:lang w:val="en-GB" w:eastAsia="en-GB"/>
      </w:rPr>
      <w:drawing>
        <wp:inline distT="0" distB="0" distL="0" distR="0" wp14:anchorId="00D20C12" wp14:editId="00D20C13">
          <wp:extent cx="1081839" cy="790575"/>
          <wp:effectExtent l="0" t="0" r="4445" b="0"/>
          <wp:docPr id="3" name="Picture 3" descr="C:\Users\Roly\Pictures\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ly\Pictures\Captu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839" cy="790575"/>
                  </a:xfrm>
                  <a:prstGeom prst="rect">
                    <a:avLst/>
                  </a:prstGeom>
                  <a:noFill/>
                  <a:ln>
                    <a:noFill/>
                  </a:ln>
                </pic:spPr>
              </pic:pic>
            </a:graphicData>
          </a:graphic>
        </wp:inline>
      </w:drawing>
    </w:r>
    <w:r>
      <w:rPr>
        <w:noProof/>
        <w:lang w:val="en-GB" w:eastAsia="en-GB"/>
      </w:rPr>
      <w:drawing>
        <wp:inline distT="0" distB="0" distL="0" distR="0" wp14:anchorId="00D20C14" wp14:editId="00D20C15">
          <wp:extent cx="1081839" cy="790575"/>
          <wp:effectExtent l="0" t="0" r="4445" b="0"/>
          <wp:docPr id="4" name="Picture 4" descr="C:\Users\Roly\Pictures\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ly\Pictures\Captu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839" cy="790575"/>
                  </a:xfrm>
                  <a:prstGeom prst="rect">
                    <a:avLst/>
                  </a:prstGeom>
                  <a:noFill/>
                  <a:ln>
                    <a:noFill/>
                  </a:ln>
                </pic:spPr>
              </pic:pic>
            </a:graphicData>
          </a:graphic>
        </wp:inline>
      </w:drawing>
    </w:r>
    <w:r>
      <w:rPr>
        <w:noProof/>
        <w:lang w:val="en-GB" w:eastAsia="en-GB"/>
      </w:rPr>
      <w:drawing>
        <wp:inline distT="0" distB="0" distL="0" distR="0" wp14:anchorId="00D20C16" wp14:editId="00D20C17">
          <wp:extent cx="1081839" cy="790575"/>
          <wp:effectExtent l="0" t="0" r="4445" b="0"/>
          <wp:docPr id="1" name="Picture 1" descr="C:\Users\Roly\Pictures\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ly\Pictures\Captu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839" cy="790575"/>
                  </a:xfrm>
                  <a:prstGeom prst="rect">
                    <a:avLst/>
                  </a:prstGeom>
                  <a:noFill/>
                  <a:ln>
                    <a:noFill/>
                  </a:ln>
                </pic:spPr>
              </pic:pic>
            </a:graphicData>
          </a:graphic>
        </wp:inline>
      </w:drawing>
    </w:r>
  </w:p>
  <w:p w14:paraId="00D20C0C" w14:textId="77777777" w:rsidR="008121AF" w:rsidRDefault="00866EDA" w:rsidP="008121AF">
    <w:pPr>
      <w:pStyle w:val="Header"/>
      <w:jc w:val="center"/>
    </w:pPr>
    <w:r>
      <w:t>Daisy Chain Playgroup Riou</w:t>
    </w:r>
    <w:r w:rsidR="008121AF">
      <w:t>wstraat 2c 2585HA Den Haag</w:t>
    </w:r>
  </w:p>
  <w:p w14:paraId="00D20C0D" w14:textId="77777777" w:rsidR="0061775B" w:rsidRDefault="006177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D6298"/>
    <w:multiLevelType w:val="hybridMultilevel"/>
    <w:tmpl w:val="71A4076C"/>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 w15:restartNumberingAfterBreak="0">
    <w:nsid w:val="18CC0465"/>
    <w:multiLevelType w:val="hybridMultilevel"/>
    <w:tmpl w:val="9FE47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DC5E57"/>
    <w:multiLevelType w:val="hybridMultilevel"/>
    <w:tmpl w:val="EFA2C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DA4FEA"/>
    <w:multiLevelType w:val="hybridMultilevel"/>
    <w:tmpl w:val="4210B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D47D99"/>
    <w:multiLevelType w:val="hybridMultilevel"/>
    <w:tmpl w:val="5192D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3D238E"/>
    <w:multiLevelType w:val="hybridMultilevel"/>
    <w:tmpl w:val="1D500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5C178E"/>
    <w:multiLevelType w:val="hybridMultilevel"/>
    <w:tmpl w:val="2BEC8B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5C1030"/>
    <w:multiLevelType w:val="hybridMultilevel"/>
    <w:tmpl w:val="0E2E3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126966"/>
    <w:multiLevelType w:val="hybridMultilevel"/>
    <w:tmpl w:val="C5280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E64A79"/>
    <w:multiLevelType w:val="hybridMultilevel"/>
    <w:tmpl w:val="DD606FDA"/>
    <w:lvl w:ilvl="0" w:tplc="91C476E4">
      <w:start w:val="1"/>
      <w:numFmt w:val="bullet"/>
      <w:lvlText w:val=""/>
      <w:lvlJc w:val="left"/>
      <w:pPr>
        <w:ind w:left="720" w:hanging="360"/>
      </w:pPr>
      <w:rPr>
        <w:rFonts w:ascii="Symbol" w:hAnsi="Symbol" w:hint="default"/>
      </w:rPr>
    </w:lvl>
    <w:lvl w:ilvl="1" w:tplc="A82C1EA6">
      <w:start w:val="1"/>
      <w:numFmt w:val="bullet"/>
      <w:lvlText w:val="o"/>
      <w:lvlJc w:val="left"/>
      <w:pPr>
        <w:ind w:left="1440" w:hanging="360"/>
      </w:pPr>
      <w:rPr>
        <w:rFonts w:ascii="Courier New" w:hAnsi="Courier New" w:hint="default"/>
      </w:rPr>
    </w:lvl>
    <w:lvl w:ilvl="2" w:tplc="2A404224">
      <w:start w:val="1"/>
      <w:numFmt w:val="bullet"/>
      <w:lvlText w:val=""/>
      <w:lvlJc w:val="left"/>
      <w:pPr>
        <w:ind w:left="2160" w:hanging="360"/>
      </w:pPr>
      <w:rPr>
        <w:rFonts w:ascii="Wingdings" w:hAnsi="Wingdings" w:hint="default"/>
      </w:rPr>
    </w:lvl>
    <w:lvl w:ilvl="3" w:tplc="C1A8BCDE">
      <w:start w:val="1"/>
      <w:numFmt w:val="bullet"/>
      <w:lvlText w:val=""/>
      <w:lvlJc w:val="left"/>
      <w:pPr>
        <w:ind w:left="2880" w:hanging="360"/>
      </w:pPr>
      <w:rPr>
        <w:rFonts w:ascii="Symbol" w:hAnsi="Symbol" w:hint="default"/>
      </w:rPr>
    </w:lvl>
    <w:lvl w:ilvl="4" w:tplc="1F60F754">
      <w:start w:val="1"/>
      <w:numFmt w:val="bullet"/>
      <w:lvlText w:val="o"/>
      <w:lvlJc w:val="left"/>
      <w:pPr>
        <w:ind w:left="3600" w:hanging="360"/>
      </w:pPr>
      <w:rPr>
        <w:rFonts w:ascii="Courier New" w:hAnsi="Courier New" w:hint="default"/>
      </w:rPr>
    </w:lvl>
    <w:lvl w:ilvl="5" w:tplc="D8ACE430">
      <w:start w:val="1"/>
      <w:numFmt w:val="bullet"/>
      <w:lvlText w:val=""/>
      <w:lvlJc w:val="left"/>
      <w:pPr>
        <w:ind w:left="4320" w:hanging="360"/>
      </w:pPr>
      <w:rPr>
        <w:rFonts w:ascii="Wingdings" w:hAnsi="Wingdings" w:hint="default"/>
      </w:rPr>
    </w:lvl>
    <w:lvl w:ilvl="6" w:tplc="A7062F02">
      <w:start w:val="1"/>
      <w:numFmt w:val="bullet"/>
      <w:lvlText w:val=""/>
      <w:lvlJc w:val="left"/>
      <w:pPr>
        <w:ind w:left="5040" w:hanging="360"/>
      </w:pPr>
      <w:rPr>
        <w:rFonts w:ascii="Symbol" w:hAnsi="Symbol" w:hint="default"/>
      </w:rPr>
    </w:lvl>
    <w:lvl w:ilvl="7" w:tplc="BEF44B28">
      <w:start w:val="1"/>
      <w:numFmt w:val="bullet"/>
      <w:lvlText w:val="o"/>
      <w:lvlJc w:val="left"/>
      <w:pPr>
        <w:ind w:left="5760" w:hanging="360"/>
      </w:pPr>
      <w:rPr>
        <w:rFonts w:ascii="Courier New" w:hAnsi="Courier New" w:hint="default"/>
      </w:rPr>
    </w:lvl>
    <w:lvl w:ilvl="8" w:tplc="AD88A884">
      <w:start w:val="1"/>
      <w:numFmt w:val="bullet"/>
      <w:lvlText w:val=""/>
      <w:lvlJc w:val="left"/>
      <w:pPr>
        <w:ind w:left="6480" w:hanging="360"/>
      </w:pPr>
      <w:rPr>
        <w:rFonts w:ascii="Wingdings" w:hAnsi="Wingdings" w:hint="default"/>
      </w:rPr>
    </w:lvl>
  </w:abstractNum>
  <w:num w:numId="1" w16cid:durableId="1909536233">
    <w:abstractNumId w:val="2"/>
  </w:num>
  <w:num w:numId="2" w16cid:durableId="1643538627">
    <w:abstractNumId w:val="4"/>
  </w:num>
  <w:num w:numId="3" w16cid:durableId="311568725">
    <w:abstractNumId w:val="6"/>
  </w:num>
  <w:num w:numId="4" w16cid:durableId="2025936051">
    <w:abstractNumId w:val="8"/>
  </w:num>
  <w:num w:numId="5" w16cid:durableId="1960601045">
    <w:abstractNumId w:val="7"/>
  </w:num>
  <w:num w:numId="6" w16cid:durableId="908418801">
    <w:abstractNumId w:val="5"/>
  </w:num>
  <w:num w:numId="7" w16cid:durableId="1243946851">
    <w:abstractNumId w:val="3"/>
  </w:num>
  <w:num w:numId="8" w16cid:durableId="800732490">
    <w:abstractNumId w:val="0"/>
  </w:num>
  <w:num w:numId="9" w16cid:durableId="1497064033">
    <w:abstractNumId w:val="9"/>
  </w:num>
  <w:num w:numId="10" w16cid:durableId="646007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TQwNLewNDA1NbG0MDBT0lEKTi0uzszPAykwrAUAhu2NqCwAAAA="/>
  </w:docVars>
  <w:rsids>
    <w:rsidRoot w:val="00360532"/>
    <w:rsid w:val="00034CD9"/>
    <w:rsid w:val="00035382"/>
    <w:rsid w:val="00067912"/>
    <w:rsid w:val="000B2D27"/>
    <w:rsid w:val="000D087C"/>
    <w:rsid w:val="000E05E1"/>
    <w:rsid w:val="00114034"/>
    <w:rsid w:val="00170A73"/>
    <w:rsid w:val="0018634D"/>
    <w:rsid w:val="001936BB"/>
    <w:rsid w:val="001A555B"/>
    <w:rsid w:val="001C631A"/>
    <w:rsid w:val="001F057C"/>
    <w:rsid w:val="0029262C"/>
    <w:rsid w:val="002A1005"/>
    <w:rsid w:val="002C176F"/>
    <w:rsid w:val="00360532"/>
    <w:rsid w:val="003A685A"/>
    <w:rsid w:val="003B748E"/>
    <w:rsid w:val="003C12A2"/>
    <w:rsid w:val="003C6250"/>
    <w:rsid w:val="003D345A"/>
    <w:rsid w:val="003E1719"/>
    <w:rsid w:val="00431CFE"/>
    <w:rsid w:val="0043456B"/>
    <w:rsid w:val="0046221D"/>
    <w:rsid w:val="004A5631"/>
    <w:rsid w:val="004D2201"/>
    <w:rsid w:val="004F04A7"/>
    <w:rsid w:val="00510546"/>
    <w:rsid w:val="005814E7"/>
    <w:rsid w:val="005A3F46"/>
    <w:rsid w:val="005B2B31"/>
    <w:rsid w:val="005F1F54"/>
    <w:rsid w:val="0061775B"/>
    <w:rsid w:val="00644272"/>
    <w:rsid w:val="00682836"/>
    <w:rsid w:val="00684383"/>
    <w:rsid w:val="006C10DA"/>
    <w:rsid w:val="006E34E7"/>
    <w:rsid w:val="006E714C"/>
    <w:rsid w:val="007308F7"/>
    <w:rsid w:val="0076625A"/>
    <w:rsid w:val="00767227"/>
    <w:rsid w:val="007876C0"/>
    <w:rsid w:val="00791F09"/>
    <w:rsid w:val="00797EE4"/>
    <w:rsid w:val="007B6DBC"/>
    <w:rsid w:val="007C4343"/>
    <w:rsid w:val="007D62D4"/>
    <w:rsid w:val="007F178F"/>
    <w:rsid w:val="008121AF"/>
    <w:rsid w:val="008249C7"/>
    <w:rsid w:val="00842C49"/>
    <w:rsid w:val="008547C7"/>
    <w:rsid w:val="008623D1"/>
    <w:rsid w:val="00866EDA"/>
    <w:rsid w:val="008A7F42"/>
    <w:rsid w:val="008F7179"/>
    <w:rsid w:val="00924320"/>
    <w:rsid w:val="0092554E"/>
    <w:rsid w:val="0096231D"/>
    <w:rsid w:val="00971075"/>
    <w:rsid w:val="00974E69"/>
    <w:rsid w:val="00980D49"/>
    <w:rsid w:val="00981BF3"/>
    <w:rsid w:val="009E24F0"/>
    <w:rsid w:val="00A33053"/>
    <w:rsid w:val="00A51535"/>
    <w:rsid w:val="00A54F98"/>
    <w:rsid w:val="00A651C0"/>
    <w:rsid w:val="00A702DC"/>
    <w:rsid w:val="00A80122"/>
    <w:rsid w:val="00A94D65"/>
    <w:rsid w:val="00A96B7A"/>
    <w:rsid w:val="00AB37FB"/>
    <w:rsid w:val="00AD2836"/>
    <w:rsid w:val="00AE7406"/>
    <w:rsid w:val="00B107B1"/>
    <w:rsid w:val="00B751CF"/>
    <w:rsid w:val="00B76D9E"/>
    <w:rsid w:val="00B8629A"/>
    <w:rsid w:val="00BC1995"/>
    <w:rsid w:val="00BD149C"/>
    <w:rsid w:val="00C04E9C"/>
    <w:rsid w:val="00C0695E"/>
    <w:rsid w:val="00C21891"/>
    <w:rsid w:val="00C365C4"/>
    <w:rsid w:val="00D239CF"/>
    <w:rsid w:val="00DA3AFA"/>
    <w:rsid w:val="00DC32E3"/>
    <w:rsid w:val="00DD0842"/>
    <w:rsid w:val="00DE133B"/>
    <w:rsid w:val="00E151D4"/>
    <w:rsid w:val="00E27204"/>
    <w:rsid w:val="00E71E37"/>
    <w:rsid w:val="00E72265"/>
    <w:rsid w:val="00E75559"/>
    <w:rsid w:val="00EA2135"/>
    <w:rsid w:val="00EA4277"/>
    <w:rsid w:val="00EB4AA1"/>
    <w:rsid w:val="00EC02E7"/>
    <w:rsid w:val="00ED789B"/>
    <w:rsid w:val="00F1240E"/>
    <w:rsid w:val="00F57E3E"/>
    <w:rsid w:val="00F7393E"/>
    <w:rsid w:val="00F80DD5"/>
    <w:rsid w:val="00F84C34"/>
    <w:rsid w:val="00F85809"/>
    <w:rsid w:val="00FB21E2"/>
    <w:rsid w:val="00FC78BA"/>
    <w:rsid w:val="00FE0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0D20BB0"/>
  <w15:docId w15:val="{B380E235-594A-4C94-901C-C5F1A2DC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34"/>
    <w:rPr>
      <w:rFonts w:eastAsia="Times New Roman"/>
      <w:sz w:val="24"/>
      <w:szCs w:val="24"/>
      <w:lang w:val="en-US" w:eastAsia="en-US"/>
    </w:rPr>
  </w:style>
  <w:style w:type="paragraph" w:styleId="Heading1">
    <w:name w:val="heading 1"/>
    <w:basedOn w:val="Normal"/>
    <w:next w:val="Normal"/>
    <w:link w:val="Heading1Char"/>
    <w:uiPriority w:val="9"/>
    <w:qFormat/>
    <w:rsid w:val="00F57E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57E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57E3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7E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4CD9"/>
    <w:rPr>
      <w:rFonts w:ascii="Tahoma" w:hAnsi="Tahoma" w:cs="Tahoma"/>
      <w:sz w:val="16"/>
      <w:szCs w:val="16"/>
    </w:rPr>
  </w:style>
  <w:style w:type="character" w:customStyle="1" w:styleId="BalloonTextChar">
    <w:name w:val="Balloon Text Char"/>
    <w:basedOn w:val="DefaultParagraphFont"/>
    <w:link w:val="BalloonText"/>
    <w:uiPriority w:val="99"/>
    <w:semiHidden/>
    <w:rsid w:val="00034CD9"/>
    <w:rPr>
      <w:rFonts w:ascii="Tahoma" w:hAnsi="Tahoma" w:cs="Tahoma"/>
      <w:sz w:val="16"/>
      <w:szCs w:val="16"/>
      <w:lang w:eastAsia="en-US"/>
    </w:rPr>
  </w:style>
  <w:style w:type="paragraph" w:styleId="Header">
    <w:name w:val="header"/>
    <w:basedOn w:val="Normal"/>
    <w:link w:val="HeaderChar"/>
    <w:uiPriority w:val="99"/>
    <w:unhideWhenUsed/>
    <w:rsid w:val="0061775B"/>
    <w:pPr>
      <w:tabs>
        <w:tab w:val="center" w:pos="4513"/>
        <w:tab w:val="right" w:pos="9026"/>
      </w:tabs>
    </w:pPr>
  </w:style>
  <w:style w:type="character" w:customStyle="1" w:styleId="HeaderChar">
    <w:name w:val="Header Char"/>
    <w:basedOn w:val="DefaultParagraphFont"/>
    <w:link w:val="Header"/>
    <w:uiPriority w:val="99"/>
    <w:rsid w:val="0061775B"/>
    <w:rPr>
      <w:sz w:val="24"/>
      <w:szCs w:val="24"/>
      <w:lang w:eastAsia="en-US"/>
    </w:rPr>
  </w:style>
  <w:style w:type="paragraph" w:styleId="Footer">
    <w:name w:val="footer"/>
    <w:basedOn w:val="Normal"/>
    <w:link w:val="FooterChar"/>
    <w:uiPriority w:val="99"/>
    <w:unhideWhenUsed/>
    <w:rsid w:val="0061775B"/>
    <w:pPr>
      <w:tabs>
        <w:tab w:val="center" w:pos="4513"/>
        <w:tab w:val="right" w:pos="9026"/>
      </w:tabs>
    </w:pPr>
  </w:style>
  <w:style w:type="character" w:customStyle="1" w:styleId="FooterChar">
    <w:name w:val="Footer Char"/>
    <w:basedOn w:val="DefaultParagraphFont"/>
    <w:link w:val="Footer"/>
    <w:uiPriority w:val="99"/>
    <w:rsid w:val="0061775B"/>
    <w:rPr>
      <w:sz w:val="24"/>
      <w:szCs w:val="24"/>
      <w:lang w:eastAsia="en-US"/>
    </w:rPr>
  </w:style>
  <w:style w:type="character" w:styleId="Hyperlink">
    <w:name w:val="Hyperlink"/>
    <w:basedOn w:val="DefaultParagraphFont"/>
    <w:uiPriority w:val="99"/>
    <w:rsid w:val="00360532"/>
    <w:rPr>
      <w:color w:val="0000FF"/>
      <w:u w:val="single"/>
    </w:rPr>
  </w:style>
  <w:style w:type="character" w:customStyle="1" w:styleId="Heading1Char">
    <w:name w:val="Heading 1 Char"/>
    <w:basedOn w:val="DefaultParagraphFont"/>
    <w:link w:val="Heading1"/>
    <w:uiPriority w:val="9"/>
    <w:rsid w:val="00F57E3E"/>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rsid w:val="00F57E3E"/>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9"/>
    <w:rsid w:val="00F57E3E"/>
    <w:rPr>
      <w:rFonts w:asciiTheme="majorHAnsi" w:eastAsiaTheme="majorEastAsia" w:hAnsiTheme="majorHAnsi" w:cstheme="majorBidi"/>
      <w:b/>
      <w:bCs/>
      <w:color w:val="4F81BD" w:themeColor="accent1"/>
      <w:sz w:val="24"/>
      <w:szCs w:val="24"/>
      <w:lang w:val="en-US" w:eastAsia="en-US"/>
    </w:rPr>
  </w:style>
  <w:style w:type="character" w:customStyle="1" w:styleId="Heading4Char">
    <w:name w:val="Heading 4 Char"/>
    <w:basedOn w:val="DefaultParagraphFont"/>
    <w:link w:val="Heading4"/>
    <w:uiPriority w:val="9"/>
    <w:rsid w:val="00F57E3E"/>
    <w:rPr>
      <w:rFonts w:asciiTheme="majorHAnsi" w:eastAsiaTheme="majorEastAsia" w:hAnsiTheme="majorHAnsi" w:cstheme="majorBidi"/>
      <w:b/>
      <w:bCs/>
      <w:i/>
      <w:iCs/>
      <w:color w:val="4F81BD" w:themeColor="accent1"/>
      <w:sz w:val="24"/>
      <w:szCs w:val="24"/>
      <w:lang w:val="en-US" w:eastAsia="en-US"/>
    </w:rPr>
  </w:style>
  <w:style w:type="paragraph" w:styleId="ListParagraph">
    <w:name w:val="List Paragraph"/>
    <w:basedOn w:val="Normal"/>
    <w:uiPriority w:val="34"/>
    <w:qFormat/>
    <w:rsid w:val="00F57E3E"/>
    <w:pPr>
      <w:ind w:left="720"/>
      <w:contextualSpacing/>
    </w:pPr>
  </w:style>
  <w:style w:type="paragraph" w:styleId="TOCHeading">
    <w:name w:val="TOC Heading"/>
    <w:basedOn w:val="Heading1"/>
    <w:next w:val="Normal"/>
    <w:uiPriority w:val="39"/>
    <w:semiHidden/>
    <w:unhideWhenUsed/>
    <w:qFormat/>
    <w:rsid w:val="00F57E3E"/>
    <w:pPr>
      <w:spacing w:line="276" w:lineRule="auto"/>
      <w:outlineLvl w:val="9"/>
    </w:pPr>
    <w:rPr>
      <w:lang w:eastAsia="ja-JP"/>
    </w:rPr>
  </w:style>
  <w:style w:type="paragraph" w:styleId="TOC1">
    <w:name w:val="toc 1"/>
    <w:basedOn w:val="Normal"/>
    <w:next w:val="Normal"/>
    <w:autoRedefine/>
    <w:uiPriority w:val="39"/>
    <w:unhideWhenUsed/>
    <w:rsid w:val="00F57E3E"/>
    <w:pPr>
      <w:spacing w:after="100"/>
    </w:pPr>
  </w:style>
  <w:style w:type="paragraph" w:styleId="TOC2">
    <w:name w:val="toc 2"/>
    <w:basedOn w:val="Normal"/>
    <w:next w:val="Normal"/>
    <w:autoRedefine/>
    <w:uiPriority w:val="39"/>
    <w:unhideWhenUsed/>
    <w:rsid w:val="00F57E3E"/>
    <w:pPr>
      <w:spacing w:after="100"/>
      <w:ind w:left="240"/>
    </w:pPr>
  </w:style>
  <w:style w:type="paragraph" w:styleId="TOC3">
    <w:name w:val="toc 3"/>
    <w:basedOn w:val="Normal"/>
    <w:next w:val="Normal"/>
    <w:autoRedefine/>
    <w:uiPriority w:val="39"/>
    <w:unhideWhenUsed/>
    <w:rsid w:val="00F57E3E"/>
    <w:pPr>
      <w:spacing w:after="100"/>
      <w:ind w:left="480"/>
    </w:pPr>
  </w:style>
  <w:style w:type="character" w:customStyle="1" w:styleId="hidden-xs">
    <w:name w:val="hidden-xs"/>
    <w:basedOn w:val="DefaultParagraphFont"/>
    <w:rsid w:val="00E75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chtenloket-kinderopvang.nl/englis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ly\Desktop\Daisy%20Chain\Daisy%20Chai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54167-8493-4EBA-AF2B-3A39C0493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Daisy Chain Template</Template>
  <TotalTime>2</TotalTime>
  <Pages>5</Pages>
  <Words>1556</Words>
  <Characters>8047</Characters>
  <Application>Microsoft Office Word</Application>
  <DocSecurity>0</DocSecurity>
  <Lines>196</Lines>
  <Paragraphs>84</Paragraphs>
  <ScaleCrop>false</ScaleCrop>
  <HeadingPairs>
    <vt:vector size="2" baseType="variant">
      <vt:variant>
        <vt:lpstr>Title</vt:lpstr>
      </vt:variant>
      <vt:variant>
        <vt:i4>1</vt:i4>
      </vt:variant>
    </vt:vector>
  </HeadingPairs>
  <TitlesOfParts>
    <vt:vector size="1" baseType="lpstr">
      <vt:lpstr/>
    </vt:vector>
  </TitlesOfParts>
  <Company>Gemeente Den Haag</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Roly</dc:creator>
  <cp:lastModifiedBy>Roland Stockton</cp:lastModifiedBy>
  <cp:revision>2</cp:revision>
  <cp:lastPrinted>2012-03-13T09:43:00Z</cp:lastPrinted>
  <dcterms:created xsi:type="dcterms:W3CDTF">2025-10-13T13:57:00Z</dcterms:created>
  <dcterms:modified xsi:type="dcterms:W3CDTF">2025-10-13T13:57:00Z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ead96f28-36b8-4e08-81c5-9ce2cc1780e4</vt:lpwstr>
  </property>
</Properties>
</file>